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F6" w:rsidRDefault="005201F6" w:rsidP="00B610FA">
      <w:pPr>
        <w:pStyle w:val="NoSpacing"/>
        <w:rPr>
          <w:sz w:val="24"/>
          <w:szCs w:val="24"/>
        </w:rPr>
      </w:pPr>
      <w:bookmarkStart w:id="0" w:name="_GoBack"/>
      <w:bookmarkEnd w:id="0"/>
    </w:p>
    <w:p w:rsidR="00B610FA" w:rsidRPr="00B610FA" w:rsidRDefault="00B610FA" w:rsidP="00B610FA">
      <w:pPr>
        <w:pStyle w:val="NoSpacing"/>
        <w:rPr>
          <w:sz w:val="24"/>
          <w:szCs w:val="24"/>
        </w:rPr>
      </w:pPr>
      <w:r w:rsidRPr="00B610FA">
        <w:rPr>
          <w:sz w:val="24"/>
          <w:szCs w:val="24"/>
        </w:rPr>
        <w:t>REPUBLIKA HRVATSKA</w:t>
      </w:r>
      <w:r>
        <w:rPr>
          <w:sz w:val="24"/>
          <w:szCs w:val="24"/>
        </w:rPr>
        <w:t xml:space="preserve">                                                         RKP 9722</w:t>
      </w:r>
    </w:p>
    <w:p w:rsidR="00B610FA" w:rsidRPr="00B610FA" w:rsidRDefault="00B610FA" w:rsidP="00B610FA">
      <w:pPr>
        <w:pStyle w:val="NoSpacing"/>
        <w:rPr>
          <w:sz w:val="24"/>
          <w:szCs w:val="24"/>
        </w:rPr>
      </w:pPr>
      <w:r w:rsidRPr="00B610FA">
        <w:rPr>
          <w:sz w:val="24"/>
          <w:szCs w:val="24"/>
        </w:rPr>
        <w:t>ŽUPANIJA POŽEŠKO-SLAVONSKA</w:t>
      </w:r>
      <w:r>
        <w:rPr>
          <w:sz w:val="24"/>
          <w:szCs w:val="24"/>
        </w:rPr>
        <w:t xml:space="preserve">                                       Matični  broj. 03310132</w:t>
      </w:r>
    </w:p>
    <w:p w:rsidR="00B610FA" w:rsidRDefault="00B610FA" w:rsidP="00B610FA">
      <w:pPr>
        <w:pStyle w:val="NoSpacing"/>
        <w:rPr>
          <w:sz w:val="24"/>
          <w:szCs w:val="24"/>
        </w:rPr>
      </w:pPr>
      <w:r w:rsidRPr="00B610FA">
        <w:rPr>
          <w:sz w:val="24"/>
          <w:szCs w:val="24"/>
        </w:rPr>
        <w:t>OŠ VILIMA KORAJCA, KAPTOL</w:t>
      </w:r>
      <w:r>
        <w:rPr>
          <w:sz w:val="24"/>
          <w:szCs w:val="24"/>
        </w:rPr>
        <w:t xml:space="preserve">                                             Šifarska oznaka 11-321-001</w:t>
      </w:r>
    </w:p>
    <w:p w:rsidR="00B610FA" w:rsidRDefault="00557687" w:rsidP="00B610FA">
      <w:pPr>
        <w:pStyle w:val="NoSpacing"/>
        <w:rPr>
          <w:sz w:val="24"/>
          <w:szCs w:val="24"/>
        </w:rPr>
      </w:pPr>
      <w:r>
        <w:rPr>
          <w:sz w:val="24"/>
          <w:szCs w:val="24"/>
        </w:rPr>
        <w:t xml:space="preserve">Kaptol, Trg </w:t>
      </w:r>
      <w:proofErr w:type="spellStart"/>
      <w:r>
        <w:rPr>
          <w:sz w:val="24"/>
          <w:szCs w:val="24"/>
        </w:rPr>
        <w:t>dr</w:t>
      </w:r>
      <w:proofErr w:type="spellEnd"/>
      <w:r>
        <w:rPr>
          <w:sz w:val="24"/>
          <w:szCs w:val="24"/>
        </w:rPr>
        <w:t>. Franje Tuđmana 3</w:t>
      </w:r>
      <w:r w:rsidR="00B610FA">
        <w:rPr>
          <w:sz w:val="24"/>
          <w:szCs w:val="24"/>
        </w:rPr>
        <w:t xml:space="preserve">       </w:t>
      </w:r>
      <w:r>
        <w:rPr>
          <w:sz w:val="24"/>
          <w:szCs w:val="24"/>
        </w:rPr>
        <w:t xml:space="preserve">                       </w:t>
      </w:r>
      <w:r w:rsidR="00B610FA">
        <w:rPr>
          <w:sz w:val="24"/>
          <w:szCs w:val="24"/>
        </w:rPr>
        <w:t xml:space="preserve">        Broj žiro računa 2412009-1136004398</w:t>
      </w:r>
    </w:p>
    <w:p w:rsidR="00557687" w:rsidRDefault="00557687" w:rsidP="00B610F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Razina: 31   Razdjel: 00</w:t>
      </w:r>
    </w:p>
    <w:p w:rsidR="00B610FA" w:rsidRDefault="00557687" w:rsidP="00B610FA">
      <w:pPr>
        <w:pStyle w:val="NoSpacing"/>
        <w:rPr>
          <w:sz w:val="24"/>
          <w:szCs w:val="24"/>
        </w:rPr>
      </w:pPr>
      <w:r>
        <w:rPr>
          <w:sz w:val="24"/>
          <w:szCs w:val="24"/>
        </w:rPr>
        <w:t xml:space="preserve">OIB: 80542343720 </w:t>
      </w:r>
      <w:r>
        <w:rPr>
          <w:sz w:val="24"/>
          <w:szCs w:val="24"/>
        </w:rPr>
        <w:tab/>
      </w:r>
      <w:r>
        <w:rPr>
          <w:sz w:val="24"/>
          <w:szCs w:val="24"/>
        </w:rPr>
        <w:tab/>
      </w:r>
      <w:r>
        <w:rPr>
          <w:sz w:val="24"/>
          <w:szCs w:val="24"/>
        </w:rPr>
        <w:tab/>
      </w:r>
      <w:r>
        <w:rPr>
          <w:sz w:val="24"/>
          <w:szCs w:val="24"/>
        </w:rPr>
        <w:tab/>
      </w:r>
      <w:r>
        <w:rPr>
          <w:sz w:val="24"/>
          <w:szCs w:val="24"/>
        </w:rPr>
        <w:tab/>
        <w:t xml:space="preserve">      Šifra djelatnosti: 8520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610FA" w:rsidRDefault="00B610FA" w:rsidP="00B610FA">
      <w:pPr>
        <w:pStyle w:val="NoSpacing"/>
        <w:rPr>
          <w:sz w:val="24"/>
          <w:szCs w:val="24"/>
        </w:rPr>
      </w:pPr>
    </w:p>
    <w:p w:rsidR="00B610FA" w:rsidRDefault="00557687" w:rsidP="00557687">
      <w:pPr>
        <w:pStyle w:val="NoSpacing"/>
        <w:jc w:val="center"/>
        <w:rPr>
          <w:rFonts w:ascii="Times New Roman" w:hAnsi="Times New Roman" w:cs="Times New Roman"/>
          <w:b/>
          <w:sz w:val="28"/>
          <w:szCs w:val="28"/>
        </w:rPr>
      </w:pPr>
      <w:r>
        <w:rPr>
          <w:rFonts w:ascii="Times New Roman" w:hAnsi="Times New Roman" w:cs="Times New Roman"/>
          <w:b/>
          <w:sz w:val="28"/>
          <w:szCs w:val="28"/>
        </w:rPr>
        <w:t>B I LJ E Š K E</w:t>
      </w:r>
    </w:p>
    <w:p w:rsidR="00B610FA" w:rsidRDefault="00557687" w:rsidP="00557687">
      <w:pPr>
        <w:pStyle w:val="NoSpacing"/>
        <w:jc w:val="center"/>
        <w:rPr>
          <w:rFonts w:ascii="Times New Roman" w:hAnsi="Times New Roman" w:cs="Times New Roman"/>
          <w:b/>
          <w:sz w:val="28"/>
          <w:szCs w:val="28"/>
        </w:rPr>
      </w:pPr>
      <w:r>
        <w:rPr>
          <w:rFonts w:ascii="Times New Roman" w:hAnsi="Times New Roman" w:cs="Times New Roman"/>
          <w:b/>
          <w:sz w:val="28"/>
          <w:szCs w:val="28"/>
        </w:rPr>
        <w:t>UZ FINANCIJSKA IZVJEŠĆA ZA 2018. GODINU</w:t>
      </w:r>
    </w:p>
    <w:p w:rsidR="00557687" w:rsidRDefault="00557687" w:rsidP="00557687">
      <w:pPr>
        <w:pStyle w:val="NoSpacing"/>
        <w:jc w:val="center"/>
        <w:rPr>
          <w:rFonts w:ascii="Times New Roman" w:hAnsi="Times New Roman" w:cs="Times New Roman"/>
          <w:b/>
          <w:sz w:val="26"/>
          <w:szCs w:val="26"/>
        </w:rPr>
      </w:pPr>
    </w:p>
    <w:p w:rsidR="00B610FA" w:rsidRDefault="00557687" w:rsidP="00B610FA">
      <w:pPr>
        <w:pStyle w:val="NoSpacing"/>
        <w:rPr>
          <w:rFonts w:ascii="Times New Roman" w:hAnsi="Times New Roman" w:cs="Times New Roman"/>
          <w:b/>
          <w:sz w:val="26"/>
          <w:szCs w:val="26"/>
        </w:rPr>
      </w:pPr>
      <w:r>
        <w:rPr>
          <w:rFonts w:ascii="Times New Roman" w:hAnsi="Times New Roman" w:cs="Times New Roman"/>
          <w:b/>
          <w:sz w:val="26"/>
          <w:szCs w:val="26"/>
        </w:rPr>
        <w:t>Uvod:</w:t>
      </w:r>
    </w:p>
    <w:p w:rsidR="00557687" w:rsidRPr="004C7FDC" w:rsidRDefault="00557687" w:rsidP="00B610FA">
      <w:pPr>
        <w:pStyle w:val="NoSpacing"/>
        <w:rPr>
          <w:rFonts w:ascii="Times New Roman" w:hAnsi="Times New Roman" w:cs="Times New Roman"/>
          <w:sz w:val="24"/>
          <w:szCs w:val="24"/>
        </w:rPr>
      </w:pPr>
      <w:r w:rsidRPr="004C7FDC">
        <w:rPr>
          <w:rFonts w:ascii="Times New Roman" w:hAnsi="Times New Roman" w:cs="Times New Roman"/>
          <w:sz w:val="24"/>
          <w:szCs w:val="24"/>
        </w:rPr>
        <w:t>Osnovna djelatnost škole je odgoj i osnovno obrazovanje</w:t>
      </w:r>
      <w:r w:rsidR="00571CF5" w:rsidRPr="004C7FDC">
        <w:rPr>
          <w:rFonts w:ascii="Times New Roman" w:hAnsi="Times New Roman" w:cs="Times New Roman"/>
          <w:sz w:val="24"/>
          <w:szCs w:val="24"/>
        </w:rPr>
        <w:t xml:space="preserve"> i ne obavlja </w:t>
      </w:r>
      <w:r w:rsidR="001D47C3">
        <w:rPr>
          <w:rFonts w:ascii="Times New Roman" w:hAnsi="Times New Roman" w:cs="Times New Roman"/>
          <w:sz w:val="24"/>
          <w:szCs w:val="24"/>
        </w:rPr>
        <w:t xml:space="preserve"> niti jednu </w:t>
      </w:r>
      <w:r w:rsidR="00571CF5" w:rsidRPr="004C7FDC">
        <w:rPr>
          <w:rFonts w:ascii="Times New Roman" w:hAnsi="Times New Roman" w:cs="Times New Roman"/>
          <w:sz w:val="24"/>
          <w:szCs w:val="24"/>
        </w:rPr>
        <w:t xml:space="preserve">dodatnu ili gospodarsku djelatnost. </w:t>
      </w:r>
    </w:p>
    <w:p w:rsidR="00571CF5" w:rsidRPr="004C7FDC" w:rsidRDefault="00571CF5" w:rsidP="00B610FA">
      <w:pPr>
        <w:pStyle w:val="NoSpacing"/>
        <w:rPr>
          <w:rFonts w:ascii="Times New Roman" w:hAnsi="Times New Roman" w:cs="Times New Roman"/>
          <w:sz w:val="24"/>
          <w:szCs w:val="24"/>
        </w:rPr>
      </w:pPr>
      <w:r w:rsidRPr="004C7FDC">
        <w:rPr>
          <w:rFonts w:ascii="Times New Roman" w:hAnsi="Times New Roman" w:cs="Times New Roman"/>
          <w:sz w:val="24"/>
          <w:szCs w:val="24"/>
        </w:rPr>
        <w:t>Tijekom godine nije došlo do promjena ustroja ili organizacije.</w:t>
      </w:r>
    </w:p>
    <w:p w:rsidR="00571CF5" w:rsidRPr="004C7FDC" w:rsidRDefault="00571CF5" w:rsidP="00B610FA">
      <w:pPr>
        <w:pStyle w:val="NoSpacing"/>
        <w:rPr>
          <w:rFonts w:ascii="Times New Roman" w:hAnsi="Times New Roman" w:cs="Times New Roman"/>
          <w:sz w:val="24"/>
          <w:szCs w:val="24"/>
        </w:rPr>
      </w:pPr>
      <w:r w:rsidRPr="004C7FDC">
        <w:rPr>
          <w:rFonts w:ascii="Times New Roman" w:hAnsi="Times New Roman" w:cs="Times New Roman"/>
          <w:sz w:val="24"/>
          <w:szCs w:val="24"/>
        </w:rPr>
        <w:t>Odgovorna osoba je Nino Diklić, ravnatelj.</w:t>
      </w:r>
    </w:p>
    <w:p w:rsidR="00571CF5" w:rsidRPr="00CD1CC5" w:rsidRDefault="00571CF5" w:rsidP="00B610FA">
      <w:pPr>
        <w:pStyle w:val="NoSpacing"/>
        <w:rPr>
          <w:rFonts w:ascii="Times New Roman" w:hAnsi="Times New Roman" w:cs="Times New Roman"/>
          <w:sz w:val="24"/>
          <w:szCs w:val="24"/>
        </w:rPr>
      </w:pPr>
      <w:r w:rsidRPr="004C7FDC">
        <w:rPr>
          <w:rFonts w:ascii="Times New Roman" w:hAnsi="Times New Roman" w:cs="Times New Roman"/>
          <w:sz w:val="24"/>
          <w:szCs w:val="24"/>
        </w:rPr>
        <w:t xml:space="preserve">Osoba koja je sastavljala Bilješke je </w:t>
      </w:r>
      <w:r w:rsidR="004C7FDC" w:rsidRPr="004C7FDC">
        <w:rPr>
          <w:rFonts w:ascii="Times New Roman" w:hAnsi="Times New Roman" w:cs="Times New Roman"/>
          <w:sz w:val="24"/>
          <w:szCs w:val="24"/>
        </w:rPr>
        <w:t>M</w:t>
      </w:r>
      <w:r w:rsidRPr="004C7FDC">
        <w:rPr>
          <w:rFonts w:ascii="Times New Roman" w:hAnsi="Times New Roman" w:cs="Times New Roman"/>
          <w:sz w:val="24"/>
          <w:szCs w:val="24"/>
        </w:rPr>
        <w:t>arica Dropulić</w:t>
      </w:r>
      <w:r w:rsidR="001D47C3">
        <w:rPr>
          <w:rFonts w:ascii="Times New Roman" w:hAnsi="Times New Roman" w:cs="Times New Roman"/>
          <w:sz w:val="24"/>
          <w:szCs w:val="24"/>
        </w:rPr>
        <w:t>,</w:t>
      </w:r>
      <w:r w:rsidR="00241174">
        <w:rPr>
          <w:rFonts w:ascii="Times New Roman" w:hAnsi="Times New Roman" w:cs="Times New Roman"/>
          <w:sz w:val="24"/>
          <w:szCs w:val="24"/>
        </w:rPr>
        <w:t xml:space="preserve"> voditelj računovodstva, </w:t>
      </w:r>
      <w:r w:rsidR="004C7FDC">
        <w:rPr>
          <w:rFonts w:ascii="Times New Roman" w:hAnsi="Times New Roman" w:cs="Times New Roman"/>
          <w:sz w:val="24"/>
          <w:szCs w:val="24"/>
        </w:rPr>
        <w:t>a ujedno je odgovorna i za sastavljanje financijskih izvješća</w:t>
      </w:r>
      <w:r w:rsidR="004C7FDC" w:rsidRPr="004C7FDC">
        <w:rPr>
          <w:rFonts w:ascii="Times New Roman" w:hAnsi="Times New Roman" w:cs="Times New Roman"/>
          <w:sz w:val="24"/>
          <w:szCs w:val="24"/>
        </w:rPr>
        <w:t>.</w:t>
      </w:r>
    </w:p>
    <w:p w:rsidR="00B610FA" w:rsidRDefault="00B610FA" w:rsidP="00B610FA">
      <w:pPr>
        <w:pStyle w:val="NoSpacing"/>
        <w:rPr>
          <w:rFonts w:ascii="Times New Roman" w:hAnsi="Times New Roman" w:cs="Times New Roman"/>
          <w:b/>
          <w:sz w:val="26"/>
          <w:szCs w:val="26"/>
        </w:rPr>
      </w:pPr>
    </w:p>
    <w:p w:rsidR="00B610FA" w:rsidRPr="001B5026" w:rsidRDefault="00B610FA" w:rsidP="00B610FA">
      <w:pPr>
        <w:pStyle w:val="NoSpacing"/>
        <w:rPr>
          <w:rFonts w:ascii="Times New Roman" w:hAnsi="Times New Roman" w:cs="Times New Roman"/>
          <w:b/>
          <w:sz w:val="28"/>
          <w:szCs w:val="28"/>
          <w:u w:val="single"/>
        </w:rPr>
      </w:pPr>
      <w:r w:rsidRPr="001B5026">
        <w:rPr>
          <w:rFonts w:ascii="Times New Roman" w:hAnsi="Times New Roman" w:cs="Times New Roman"/>
          <w:b/>
          <w:sz w:val="28"/>
          <w:szCs w:val="28"/>
          <w:u w:val="single"/>
        </w:rPr>
        <w:t>Bilješke uz Izvještaj o prihodima i rashodima- Obrazac PR-RAS</w:t>
      </w:r>
    </w:p>
    <w:p w:rsidR="00B610FA" w:rsidRDefault="00B610FA" w:rsidP="00B610FA">
      <w:pPr>
        <w:pStyle w:val="NoSpacing"/>
        <w:rPr>
          <w:rFonts w:ascii="Times New Roman" w:hAnsi="Times New Roman" w:cs="Times New Roman"/>
          <w:b/>
          <w:sz w:val="24"/>
          <w:szCs w:val="24"/>
          <w:u w:val="single"/>
        </w:rPr>
      </w:pPr>
    </w:p>
    <w:p w:rsidR="00D64BF7" w:rsidRDefault="00B610FA" w:rsidP="00B610FA">
      <w:pPr>
        <w:pStyle w:val="NoSpacing"/>
        <w:rPr>
          <w:rFonts w:ascii="Times New Roman" w:hAnsi="Times New Roman" w:cs="Times New Roman"/>
          <w:sz w:val="24"/>
          <w:szCs w:val="24"/>
        </w:rPr>
      </w:pPr>
      <w:r w:rsidRPr="001B5026">
        <w:rPr>
          <w:rFonts w:ascii="Times New Roman" w:hAnsi="Times New Roman" w:cs="Times New Roman"/>
          <w:b/>
          <w:sz w:val="28"/>
          <w:szCs w:val="28"/>
        </w:rPr>
        <w:t>AOP 001</w:t>
      </w:r>
      <w:r w:rsidR="004C7FDC">
        <w:rPr>
          <w:rFonts w:ascii="Times New Roman" w:hAnsi="Times New Roman" w:cs="Times New Roman"/>
          <w:b/>
          <w:sz w:val="28"/>
          <w:szCs w:val="28"/>
        </w:rPr>
        <w:t xml:space="preserve"> </w:t>
      </w:r>
      <w:r w:rsidR="0081782A">
        <w:rPr>
          <w:rFonts w:ascii="Times New Roman" w:hAnsi="Times New Roman" w:cs="Times New Roman"/>
          <w:b/>
          <w:sz w:val="28"/>
          <w:szCs w:val="28"/>
        </w:rPr>
        <w:t xml:space="preserve"> </w:t>
      </w:r>
      <w:r>
        <w:rPr>
          <w:rFonts w:ascii="Times New Roman" w:hAnsi="Times New Roman" w:cs="Times New Roman"/>
          <w:sz w:val="24"/>
          <w:szCs w:val="24"/>
        </w:rPr>
        <w:t>U razdoblju siječanj-prosinac 201</w:t>
      </w:r>
      <w:r w:rsidR="0081782A">
        <w:rPr>
          <w:rFonts w:ascii="Times New Roman" w:hAnsi="Times New Roman" w:cs="Times New Roman"/>
          <w:sz w:val="24"/>
          <w:szCs w:val="24"/>
        </w:rPr>
        <w:t>8</w:t>
      </w:r>
      <w:r>
        <w:rPr>
          <w:rFonts w:ascii="Times New Roman" w:hAnsi="Times New Roman" w:cs="Times New Roman"/>
          <w:sz w:val="24"/>
          <w:szCs w:val="24"/>
        </w:rPr>
        <w:t>.</w:t>
      </w:r>
      <w:r w:rsidR="004A235A">
        <w:rPr>
          <w:rFonts w:ascii="Times New Roman" w:hAnsi="Times New Roman" w:cs="Times New Roman"/>
          <w:sz w:val="24"/>
          <w:szCs w:val="24"/>
        </w:rPr>
        <w:t xml:space="preserve"> </w:t>
      </w:r>
      <w:r>
        <w:rPr>
          <w:rFonts w:ascii="Times New Roman" w:hAnsi="Times New Roman" w:cs="Times New Roman"/>
          <w:sz w:val="24"/>
          <w:szCs w:val="24"/>
        </w:rPr>
        <w:t xml:space="preserve">godine škola je ostvarila ukupan prihod </w:t>
      </w:r>
    </w:p>
    <w:p w:rsidR="004A235A" w:rsidRDefault="00B610FA" w:rsidP="00B610FA">
      <w:pPr>
        <w:pStyle w:val="NoSpacing"/>
        <w:rPr>
          <w:rFonts w:ascii="Times New Roman" w:hAnsi="Times New Roman" w:cs="Times New Roman"/>
          <w:sz w:val="24"/>
          <w:szCs w:val="24"/>
        </w:rPr>
      </w:pPr>
      <w:r>
        <w:rPr>
          <w:rFonts w:ascii="Times New Roman" w:hAnsi="Times New Roman" w:cs="Times New Roman"/>
          <w:sz w:val="24"/>
          <w:szCs w:val="24"/>
        </w:rPr>
        <w:t xml:space="preserve">u iznosu </w:t>
      </w:r>
      <w:r w:rsidR="0081782A" w:rsidRPr="0081782A">
        <w:rPr>
          <w:rFonts w:ascii="Times New Roman" w:hAnsi="Times New Roman" w:cs="Times New Roman"/>
          <w:b/>
          <w:sz w:val="28"/>
          <w:szCs w:val="28"/>
        </w:rPr>
        <w:t>6.071.222 kune</w:t>
      </w:r>
      <w:r w:rsidR="004A235A">
        <w:rPr>
          <w:rFonts w:ascii="Times New Roman" w:hAnsi="Times New Roman" w:cs="Times New Roman"/>
          <w:b/>
          <w:sz w:val="28"/>
          <w:szCs w:val="28"/>
        </w:rPr>
        <w:t xml:space="preserve">. </w:t>
      </w:r>
      <w:r w:rsidR="004A235A" w:rsidRPr="00557687">
        <w:rPr>
          <w:rFonts w:ascii="Times New Roman" w:hAnsi="Times New Roman" w:cs="Times New Roman"/>
          <w:sz w:val="24"/>
          <w:szCs w:val="24"/>
        </w:rPr>
        <w:t>Prihodi</w:t>
      </w:r>
      <w:r w:rsidR="004A235A" w:rsidRPr="004A235A">
        <w:rPr>
          <w:rFonts w:ascii="Times New Roman" w:hAnsi="Times New Roman" w:cs="Times New Roman"/>
          <w:sz w:val="24"/>
          <w:szCs w:val="24"/>
        </w:rPr>
        <w:t xml:space="preserve"> su povećani</w:t>
      </w:r>
      <w:r w:rsidR="004A235A">
        <w:rPr>
          <w:rFonts w:ascii="Times New Roman" w:hAnsi="Times New Roman" w:cs="Times New Roman"/>
          <w:sz w:val="24"/>
          <w:szCs w:val="24"/>
        </w:rPr>
        <w:t xml:space="preserve"> u odnosu na prethodnu godinu </w:t>
      </w:r>
    </w:p>
    <w:p w:rsidR="00B610FA" w:rsidRDefault="004A235A" w:rsidP="00B610FA">
      <w:pPr>
        <w:pStyle w:val="NoSpacing"/>
        <w:rPr>
          <w:rFonts w:ascii="Times New Roman" w:hAnsi="Times New Roman" w:cs="Times New Roman"/>
          <w:sz w:val="24"/>
          <w:szCs w:val="24"/>
        </w:rPr>
      </w:pPr>
      <w:r>
        <w:rPr>
          <w:rFonts w:ascii="Times New Roman" w:hAnsi="Times New Roman" w:cs="Times New Roman"/>
          <w:sz w:val="24"/>
          <w:szCs w:val="24"/>
        </w:rPr>
        <w:t>(indeks 105,2) zbog doznačenih sredstava za energetsku obnovu</w:t>
      </w:r>
      <w:r w:rsidR="00FF709B">
        <w:rPr>
          <w:rFonts w:ascii="Times New Roman" w:hAnsi="Times New Roman" w:cs="Times New Roman"/>
          <w:sz w:val="24"/>
          <w:szCs w:val="24"/>
        </w:rPr>
        <w:t>,</w:t>
      </w:r>
      <w:r>
        <w:rPr>
          <w:rFonts w:ascii="Times New Roman" w:hAnsi="Times New Roman" w:cs="Times New Roman"/>
          <w:sz w:val="24"/>
          <w:szCs w:val="24"/>
        </w:rPr>
        <w:t xml:space="preserve"> </w:t>
      </w:r>
      <w:r w:rsidR="00536271" w:rsidRPr="00536271">
        <w:rPr>
          <w:rFonts w:ascii="Times New Roman" w:hAnsi="Times New Roman" w:cs="Times New Roman"/>
          <w:sz w:val="24"/>
          <w:szCs w:val="24"/>
        </w:rPr>
        <w:t>a odnos</w:t>
      </w:r>
      <w:r>
        <w:rPr>
          <w:rFonts w:ascii="Times New Roman" w:hAnsi="Times New Roman" w:cs="Times New Roman"/>
          <w:sz w:val="24"/>
          <w:szCs w:val="24"/>
        </w:rPr>
        <w:t>e</w:t>
      </w:r>
      <w:r w:rsidR="00536271" w:rsidRPr="00536271">
        <w:rPr>
          <w:rFonts w:ascii="Times New Roman" w:hAnsi="Times New Roman" w:cs="Times New Roman"/>
          <w:sz w:val="24"/>
          <w:szCs w:val="24"/>
        </w:rPr>
        <w:t xml:space="preserve"> se na:</w:t>
      </w:r>
    </w:p>
    <w:p w:rsidR="00D64BF7" w:rsidRDefault="00D64BF7" w:rsidP="00B610FA">
      <w:pPr>
        <w:pStyle w:val="NoSpacing"/>
        <w:rPr>
          <w:rFonts w:ascii="Times New Roman" w:hAnsi="Times New Roman" w:cs="Times New Roman"/>
          <w:sz w:val="24"/>
          <w:szCs w:val="24"/>
        </w:rPr>
      </w:pPr>
    </w:p>
    <w:p w:rsidR="0081782A" w:rsidRDefault="0081782A" w:rsidP="0081782A">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536271" w:rsidRPr="001B5026">
        <w:rPr>
          <w:rFonts w:ascii="Times New Roman" w:hAnsi="Times New Roman" w:cs="Times New Roman"/>
          <w:b/>
          <w:sz w:val="24"/>
          <w:szCs w:val="24"/>
        </w:rPr>
        <w:t>AOP 0</w:t>
      </w:r>
      <w:r w:rsidR="00835779">
        <w:rPr>
          <w:rFonts w:ascii="Times New Roman" w:hAnsi="Times New Roman" w:cs="Times New Roman"/>
          <w:b/>
          <w:sz w:val="24"/>
          <w:szCs w:val="24"/>
        </w:rPr>
        <w:t>45</w:t>
      </w:r>
      <w:r>
        <w:rPr>
          <w:rFonts w:ascii="Times New Roman" w:hAnsi="Times New Roman" w:cs="Times New Roman"/>
          <w:b/>
          <w:sz w:val="24"/>
          <w:szCs w:val="24"/>
        </w:rPr>
        <w:t xml:space="preserve"> </w:t>
      </w:r>
      <w:r w:rsidR="00835779">
        <w:rPr>
          <w:rFonts w:ascii="Times New Roman" w:hAnsi="Times New Roman" w:cs="Times New Roman"/>
          <w:b/>
          <w:sz w:val="24"/>
          <w:szCs w:val="24"/>
        </w:rPr>
        <w:t xml:space="preserve"> </w:t>
      </w:r>
      <w:r w:rsidR="00D57F93">
        <w:rPr>
          <w:rFonts w:ascii="Times New Roman" w:hAnsi="Times New Roman" w:cs="Times New Roman"/>
          <w:sz w:val="24"/>
          <w:szCs w:val="24"/>
        </w:rPr>
        <w:t xml:space="preserve">Prihodi u iznosu </w:t>
      </w:r>
      <w:r w:rsidRPr="0081782A">
        <w:rPr>
          <w:rFonts w:ascii="Times New Roman" w:hAnsi="Times New Roman" w:cs="Times New Roman"/>
          <w:b/>
          <w:sz w:val="24"/>
          <w:szCs w:val="24"/>
        </w:rPr>
        <w:t>5.175.569</w:t>
      </w:r>
      <w:r w:rsidR="00D57F93">
        <w:rPr>
          <w:rFonts w:ascii="Times New Roman" w:hAnsi="Times New Roman" w:cs="Times New Roman"/>
          <w:sz w:val="24"/>
          <w:szCs w:val="24"/>
        </w:rPr>
        <w:t xml:space="preserve"> kuna</w:t>
      </w:r>
      <w:r w:rsidR="00F635E3">
        <w:rPr>
          <w:rFonts w:ascii="Times New Roman" w:hAnsi="Times New Roman" w:cs="Times New Roman"/>
          <w:sz w:val="24"/>
          <w:szCs w:val="24"/>
        </w:rPr>
        <w:t xml:space="preserve"> (indeks 104,8)</w:t>
      </w:r>
    </w:p>
    <w:p w:rsidR="0081782A" w:rsidRDefault="0081782A" w:rsidP="0081782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57F93" w:rsidRPr="00D57F93">
        <w:rPr>
          <w:rFonts w:ascii="Times New Roman" w:hAnsi="Times New Roman" w:cs="Times New Roman"/>
          <w:sz w:val="24"/>
          <w:szCs w:val="24"/>
        </w:rPr>
        <w:t>-</w:t>
      </w:r>
      <w:r w:rsidR="00D57F93">
        <w:rPr>
          <w:rFonts w:ascii="Times New Roman" w:hAnsi="Times New Roman" w:cs="Times New Roman"/>
          <w:sz w:val="24"/>
          <w:szCs w:val="24"/>
        </w:rPr>
        <w:t xml:space="preserve"> prihodi iz grad. i </w:t>
      </w:r>
      <w:proofErr w:type="spellStart"/>
      <w:r w:rsidR="00D57F93">
        <w:rPr>
          <w:rFonts w:ascii="Times New Roman" w:hAnsi="Times New Roman" w:cs="Times New Roman"/>
          <w:sz w:val="24"/>
          <w:szCs w:val="24"/>
        </w:rPr>
        <w:t>opć</w:t>
      </w:r>
      <w:proofErr w:type="spellEnd"/>
      <w:r w:rsidR="00D57F93">
        <w:rPr>
          <w:rFonts w:ascii="Times New Roman" w:hAnsi="Times New Roman" w:cs="Times New Roman"/>
          <w:sz w:val="24"/>
          <w:szCs w:val="24"/>
        </w:rPr>
        <w:t xml:space="preserve">. proračuna za plaće dj. </w:t>
      </w:r>
      <w:proofErr w:type="spellStart"/>
      <w:r w:rsidR="00D57F93">
        <w:rPr>
          <w:rFonts w:ascii="Times New Roman" w:hAnsi="Times New Roman" w:cs="Times New Roman"/>
          <w:sz w:val="24"/>
          <w:szCs w:val="24"/>
        </w:rPr>
        <w:t>predšk</w:t>
      </w:r>
      <w:proofErr w:type="spellEnd"/>
      <w:r w:rsidR="00D57F93">
        <w:rPr>
          <w:rFonts w:ascii="Times New Roman" w:hAnsi="Times New Roman" w:cs="Times New Roman"/>
          <w:sz w:val="24"/>
          <w:szCs w:val="24"/>
        </w:rPr>
        <w:t>.</w:t>
      </w:r>
      <w:r w:rsidR="00D57F93">
        <w:rPr>
          <w:rFonts w:ascii="Times New Roman" w:hAnsi="Times New Roman" w:cs="Times New Roman"/>
          <w:sz w:val="24"/>
          <w:szCs w:val="24"/>
        </w:rPr>
        <w:tab/>
      </w:r>
      <w:r w:rsidR="00CD1CC5">
        <w:rPr>
          <w:rFonts w:ascii="Times New Roman" w:hAnsi="Times New Roman" w:cs="Times New Roman"/>
          <w:sz w:val="24"/>
          <w:szCs w:val="24"/>
        </w:rPr>
        <w:tab/>
        <w:t xml:space="preserve">            </w:t>
      </w:r>
      <w:r w:rsidR="00566205">
        <w:rPr>
          <w:rFonts w:ascii="Times New Roman" w:hAnsi="Times New Roman" w:cs="Times New Roman"/>
          <w:sz w:val="24"/>
          <w:szCs w:val="24"/>
        </w:rPr>
        <w:t>1</w:t>
      </w:r>
      <w:r>
        <w:rPr>
          <w:rFonts w:ascii="Times New Roman" w:hAnsi="Times New Roman" w:cs="Times New Roman"/>
          <w:sz w:val="24"/>
          <w:szCs w:val="24"/>
        </w:rPr>
        <w:t>41.54</w:t>
      </w:r>
      <w:r w:rsidR="004A235A">
        <w:rPr>
          <w:rFonts w:ascii="Times New Roman" w:hAnsi="Times New Roman" w:cs="Times New Roman"/>
          <w:sz w:val="24"/>
          <w:szCs w:val="24"/>
        </w:rPr>
        <w:t>2</w:t>
      </w:r>
      <w:r w:rsidR="00566205">
        <w:rPr>
          <w:rFonts w:ascii="Times New Roman" w:hAnsi="Times New Roman" w:cs="Times New Roman"/>
          <w:sz w:val="24"/>
          <w:szCs w:val="24"/>
        </w:rPr>
        <w:t xml:space="preserve"> </w:t>
      </w:r>
      <w:r w:rsidR="00D57F93">
        <w:rPr>
          <w:rFonts w:ascii="Times New Roman" w:hAnsi="Times New Roman" w:cs="Times New Roman"/>
          <w:sz w:val="24"/>
          <w:szCs w:val="24"/>
        </w:rPr>
        <w:t>kn</w:t>
      </w:r>
    </w:p>
    <w:p w:rsidR="00B36A06" w:rsidRDefault="0081782A" w:rsidP="00B36A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57F93">
        <w:rPr>
          <w:rFonts w:ascii="Times New Roman" w:hAnsi="Times New Roman" w:cs="Times New Roman"/>
          <w:sz w:val="24"/>
          <w:szCs w:val="24"/>
        </w:rPr>
        <w:t xml:space="preserve"> - prihode iz </w:t>
      </w:r>
      <w:proofErr w:type="spellStart"/>
      <w:r w:rsidR="00D57F93">
        <w:rPr>
          <w:rFonts w:ascii="Times New Roman" w:hAnsi="Times New Roman" w:cs="Times New Roman"/>
          <w:sz w:val="24"/>
          <w:szCs w:val="24"/>
        </w:rPr>
        <w:t>opć</w:t>
      </w:r>
      <w:proofErr w:type="spellEnd"/>
      <w:r w:rsidR="00D57F93">
        <w:rPr>
          <w:rFonts w:ascii="Times New Roman" w:hAnsi="Times New Roman" w:cs="Times New Roman"/>
          <w:sz w:val="24"/>
          <w:szCs w:val="24"/>
        </w:rPr>
        <w:t xml:space="preserve">. proračuna za </w:t>
      </w:r>
      <w:proofErr w:type="spellStart"/>
      <w:r w:rsidR="00566205">
        <w:rPr>
          <w:rFonts w:ascii="Times New Roman" w:hAnsi="Times New Roman" w:cs="Times New Roman"/>
          <w:sz w:val="24"/>
          <w:szCs w:val="24"/>
        </w:rPr>
        <w:t>glazb</w:t>
      </w:r>
      <w:proofErr w:type="spellEnd"/>
      <w:r w:rsidR="00566205">
        <w:rPr>
          <w:rFonts w:ascii="Times New Roman" w:hAnsi="Times New Roman" w:cs="Times New Roman"/>
          <w:sz w:val="24"/>
          <w:szCs w:val="24"/>
        </w:rPr>
        <w:t xml:space="preserve">. </w:t>
      </w:r>
      <w:proofErr w:type="spellStart"/>
      <w:r w:rsidR="00566205">
        <w:rPr>
          <w:rFonts w:ascii="Times New Roman" w:hAnsi="Times New Roman" w:cs="Times New Roman"/>
          <w:sz w:val="24"/>
          <w:szCs w:val="24"/>
        </w:rPr>
        <w:t>inst</w:t>
      </w:r>
      <w:proofErr w:type="spellEnd"/>
      <w:r w:rsidR="00566205">
        <w:rPr>
          <w:rFonts w:ascii="Times New Roman" w:hAnsi="Times New Roman" w:cs="Times New Roman"/>
          <w:sz w:val="24"/>
          <w:szCs w:val="24"/>
        </w:rPr>
        <w:t>.</w:t>
      </w:r>
      <w:r>
        <w:rPr>
          <w:rFonts w:ascii="Times New Roman" w:hAnsi="Times New Roman" w:cs="Times New Roman"/>
          <w:sz w:val="24"/>
          <w:szCs w:val="24"/>
        </w:rPr>
        <w:t>, računala i opremu</w:t>
      </w:r>
      <w:r w:rsidR="00566205">
        <w:rPr>
          <w:rFonts w:ascii="Times New Roman" w:hAnsi="Times New Roman" w:cs="Times New Roman"/>
          <w:sz w:val="24"/>
          <w:szCs w:val="24"/>
        </w:rPr>
        <w:t xml:space="preserve"> </w:t>
      </w:r>
      <w:r w:rsidR="00AD6C18">
        <w:rPr>
          <w:rFonts w:ascii="Times New Roman" w:hAnsi="Times New Roman" w:cs="Times New Roman"/>
          <w:sz w:val="24"/>
          <w:szCs w:val="24"/>
        </w:rPr>
        <w:tab/>
        <w:t xml:space="preserve">           </w:t>
      </w:r>
      <w:r>
        <w:rPr>
          <w:rFonts w:ascii="Times New Roman" w:hAnsi="Times New Roman" w:cs="Times New Roman"/>
          <w:sz w:val="24"/>
          <w:szCs w:val="24"/>
        </w:rPr>
        <w:t>106.363</w:t>
      </w:r>
      <w:r w:rsidR="00AD6C18">
        <w:rPr>
          <w:rFonts w:ascii="Times New Roman" w:hAnsi="Times New Roman" w:cs="Times New Roman"/>
          <w:sz w:val="24"/>
          <w:szCs w:val="24"/>
        </w:rPr>
        <w:t xml:space="preserve"> </w:t>
      </w:r>
      <w:r>
        <w:rPr>
          <w:rFonts w:ascii="Times New Roman" w:hAnsi="Times New Roman" w:cs="Times New Roman"/>
          <w:sz w:val="24"/>
          <w:szCs w:val="24"/>
        </w:rPr>
        <w:t>kn</w:t>
      </w:r>
    </w:p>
    <w:p w:rsidR="00B36A06" w:rsidRDefault="00C704F3" w:rsidP="00B36A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04B3C">
        <w:rPr>
          <w:rFonts w:ascii="Times New Roman" w:hAnsi="Times New Roman" w:cs="Times New Roman"/>
          <w:sz w:val="24"/>
          <w:szCs w:val="24"/>
        </w:rPr>
        <w:t xml:space="preserve">- </w:t>
      </w:r>
      <w:r w:rsidR="00AD6C18">
        <w:rPr>
          <w:rFonts w:ascii="Times New Roman" w:hAnsi="Times New Roman" w:cs="Times New Roman"/>
          <w:sz w:val="24"/>
          <w:szCs w:val="24"/>
        </w:rPr>
        <w:t>ostale tekuće potpore</w:t>
      </w:r>
      <w:r w:rsidR="0015770E">
        <w:rPr>
          <w:rFonts w:ascii="Times New Roman" w:hAnsi="Times New Roman" w:cs="Times New Roman"/>
          <w:sz w:val="24"/>
          <w:szCs w:val="24"/>
        </w:rPr>
        <w:t xml:space="preserve"> </w:t>
      </w:r>
      <w:r w:rsidR="00AD6C18">
        <w:rPr>
          <w:rFonts w:ascii="Times New Roman" w:hAnsi="Times New Roman" w:cs="Times New Roman"/>
          <w:sz w:val="24"/>
          <w:szCs w:val="24"/>
        </w:rPr>
        <w:t xml:space="preserve"> </w:t>
      </w:r>
      <w:r w:rsidR="0015770E">
        <w:rPr>
          <w:rFonts w:ascii="Times New Roman" w:hAnsi="Times New Roman" w:cs="Times New Roman"/>
          <w:sz w:val="24"/>
          <w:szCs w:val="24"/>
        </w:rPr>
        <w:t xml:space="preserve">                         </w:t>
      </w:r>
      <w:r>
        <w:rPr>
          <w:rFonts w:ascii="Times New Roman" w:hAnsi="Times New Roman" w:cs="Times New Roman"/>
          <w:sz w:val="24"/>
          <w:szCs w:val="24"/>
        </w:rPr>
        <w:t xml:space="preserve">                                                   2.339 kn</w:t>
      </w:r>
    </w:p>
    <w:p w:rsidR="00C704F3" w:rsidRDefault="00B36A06" w:rsidP="00C704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A235A">
        <w:rPr>
          <w:rFonts w:ascii="Times New Roman" w:hAnsi="Times New Roman" w:cs="Times New Roman"/>
          <w:sz w:val="24"/>
          <w:szCs w:val="24"/>
        </w:rPr>
        <w:t xml:space="preserve"> </w:t>
      </w:r>
      <w:r w:rsidR="001D47C3">
        <w:rPr>
          <w:rFonts w:ascii="Times New Roman" w:hAnsi="Times New Roman" w:cs="Times New Roman"/>
          <w:sz w:val="24"/>
          <w:szCs w:val="24"/>
        </w:rPr>
        <w:t xml:space="preserve">- </w:t>
      </w:r>
      <w:r w:rsidR="00AD6C18">
        <w:rPr>
          <w:rFonts w:ascii="Times New Roman" w:hAnsi="Times New Roman" w:cs="Times New Roman"/>
          <w:sz w:val="24"/>
          <w:szCs w:val="24"/>
        </w:rPr>
        <w:t>tekuće pomoći od FZOEU za energetsku obnovu</w:t>
      </w:r>
      <w:r w:rsidR="00AD6C18">
        <w:rPr>
          <w:rFonts w:ascii="Times New Roman" w:hAnsi="Times New Roman" w:cs="Times New Roman"/>
          <w:sz w:val="24"/>
          <w:szCs w:val="24"/>
        </w:rPr>
        <w:tab/>
      </w:r>
      <w:r w:rsidR="00C704F3">
        <w:rPr>
          <w:rFonts w:ascii="Times New Roman" w:hAnsi="Times New Roman" w:cs="Times New Roman"/>
          <w:sz w:val="24"/>
          <w:szCs w:val="24"/>
        </w:rPr>
        <w:t xml:space="preserve">                       318.416 kn</w:t>
      </w:r>
    </w:p>
    <w:p w:rsidR="00C704F3" w:rsidRDefault="00C704F3" w:rsidP="00C704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A235A">
        <w:rPr>
          <w:rFonts w:ascii="Times New Roman" w:hAnsi="Times New Roman" w:cs="Times New Roman"/>
          <w:sz w:val="24"/>
          <w:szCs w:val="24"/>
        </w:rPr>
        <w:t xml:space="preserve"> </w:t>
      </w:r>
      <w:r>
        <w:rPr>
          <w:rFonts w:ascii="Times New Roman" w:hAnsi="Times New Roman" w:cs="Times New Roman"/>
          <w:sz w:val="24"/>
          <w:szCs w:val="24"/>
        </w:rPr>
        <w:t xml:space="preserve"> </w:t>
      </w:r>
      <w:r w:rsidR="0015770E">
        <w:rPr>
          <w:rFonts w:ascii="Times New Roman" w:hAnsi="Times New Roman" w:cs="Times New Roman"/>
          <w:sz w:val="24"/>
          <w:szCs w:val="24"/>
        </w:rPr>
        <w:t>- prihodi za plaće, naknade, prijevoz</w:t>
      </w:r>
      <w:r>
        <w:rPr>
          <w:rFonts w:ascii="Times New Roman" w:hAnsi="Times New Roman" w:cs="Times New Roman"/>
          <w:sz w:val="24"/>
          <w:szCs w:val="24"/>
        </w:rPr>
        <w:t xml:space="preserve"> i ostala primanja                   </w:t>
      </w:r>
      <w:r w:rsidR="004A235A">
        <w:rPr>
          <w:rFonts w:ascii="Times New Roman" w:hAnsi="Times New Roman" w:cs="Times New Roman"/>
          <w:sz w:val="24"/>
          <w:szCs w:val="24"/>
        </w:rPr>
        <w:t xml:space="preserve"> </w:t>
      </w:r>
      <w:r>
        <w:rPr>
          <w:rFonts w:ascii="Times New Roman" w:hAnsi="Times New Roman" w:cs="Times New Roman"/>
          <w:sz w:val="24"/>
          <w:szCs w:val="24"/>
        </w:rPr>
        <w:t xml:space="preserve"> 4.338.037</w:t>
      </w:r>
      <w:r w:rsidR="00BB7D52">
        <w:rPr>
          <w:rFonts w:ascii="Times New Roman" w:hAnsi="Times New Roman" w:cs="Times New Roman"/>
          <w:sz w:val="24"/>
          <w:szCs w:val="24"/>
        </w:rPr>
        <w:t xml:space="preserve"> kn</w:t>
      </w:r>
    </w:p>
    <w:p w:rsidR="00BB7D52" w:rsidRDefault="00C704F3" w:rsidP="00C704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A235A">
        <w:rPr>
          <w:rFonts w:ascii="Times New Roman" w:hAnsi="Times New Roman" w:cs="Times New Roman"/>
          <w:sz w:val="24"/>
          <w:szCs w:val="24"/>
        </w:rPr>
        <w:t xml:space="preserve"> </w:t>
      </w:r>
      <w:r w:rsidR="00BB7D52">
        <w:rPr>
          <w:rFonts w:ascii="Times New Roman" w:hAnsi="Times New Roman" w:cs="Times New Roman"/>
          <w:sz w:val="24"/>
          <w:szCs w:val="24"/>
        </w:rPr>
        <w:t xml:space="preserve"> - prihodi iz </w:t>
      </w:r>
      <w:proofErr w:type="spellStart"/>
      <w:r w:rsidR="00BB7D52">
        <w:rPr>
          <w:rFonts w:ascii="Times New Roman" w:hAnsi="Times New Roman" w:cs="Times New Roman"/>
          <w:sz w:val="24"/>
          <w:szCs w:val="24"/>
        </w:rPr>
        <w:t>drž</w:t>
      </w:r>
      <w:proofErr w:type="spellEnd"/>
      <w:r w:rsidR="00BB7D52">
        <w:rPr>
          <w:rFonts w:ascii="Times New Roman" w:hAnsi="Times New Roman" w:cs="Times New Roman"/>
          <w:sz w:val="24"/>
          <w:szCs w:val="24"/>
        </w:rPr>
        <w:t xml:space="preserve">. </w:t>
      </w:r>
      <w:proofErr w:type="spellStart"/>
      <w:r w:rsidR="00BB7D52">
        <w:rPr>
          <w:rFonts w:ascii="Times New Roman" w:hAnsi="Times New Roman" w:cs="Times New Roman"/>
          <w:sz w:val="24"/>
          <w:szCs w:val="24"/>
        </w:rPr>
        <w:t>pror</w:t>
      </w:r>
      <w:proofErr w:type="spellEnd"/>
      <w:r w:rsidR="00BB7D52">
        <w:rPr>
          <w:rFonts w:ascii="Times New Roman" w:hAnsi="Times New Roman" w:cs="Times New Roman"/>
          <w:sz w:val="24"/>
          <w:szCs w:val="24"/>
        </w:rPr>
        <w:t xml:space="preserve">. EU za </w:t>
      </w:r>
      <w:proofErr w:type="spellStart"/>
      <w:r w:rsidR="00BB7D52">
        <w:rPr>
          <w:rFonts w:ascii="Times New Roman" w:hAnsi="Times New Roman" w:cs="Times New Roman"/>
          <w:sz w:val="24"/>
          <w:szCs w:val="24"/>
        </w:rPr>
        <w:t>energ</w:t>
      </w:r>
      <w:proofErr w:type="spellEnd"/>
      <w:r w:rsidR="00BB7D52">
        <w:rPr>
          <w:rFonts w:ascii="Times New Roman" w:hAnsi="Times New Roman" w:cs="Times New Roman"/>
          <w:sz w:val="24"/>
          <w:szCs w:val="24"/>
        </w:rPr>
        <w:t>. obnovu</w:t>
      </w:r>
      <w:r w:rsidR="00BB7D5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A235A">
        <w:rPr>
          <w:rFonts w:ascii="Times New Roman" w:hAnsi="Times New Roman" w:cs="Times New Roman"/>
          <w:sz w:val="24"/>
          <w:szCs w:val="24"/>
        </w:rPr>
        <w:t xml:space="preserve"> </w:t>
      </w:r>
      <w:r w:rsidR="00BB7D52">
        <w:rPr>
          <w:rFonts w:ascii="Times New Roman" w:hAnsi="Times New Roman" w:cs="Times New Roman"/>
          <w:sz w:val="24"/>
          <w:szCs w:val="24"/>
        </w:rPr>
        <w:t>1</w:t>
      </w:r>
      <w:r>
        <w:rPr>
          <w:rFonts w:ascii="Times New Roman" w:hAnsi="Times New Roman" w:cs="Times New Roman"/>
          <w:sz w:val="24"/>
          <w:szCs w:val="24"/>
        </w:rPr>
        <w:t>89.498</w:t>
      </w:r>
      <w:r w:rsidR="00BB7D52">
        <w:rPr>
          <w:rFonts w:ascii="Times New Roman" w:hAnsi="Times New Roman" w:cs="Times New Roman"/>
          <w:sz w:val="24"/>
          <w:szCs w:val="24"/>
        </w:rPr>
        <w:t xml:space="preserve"> kn</w:t>
      </w:r>
    </w:p>
    <w:p w:rsidR="00696A6F" w:rsidRDefault="00C704F3" w:rsidP="00B610FA">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4A235A">
        <w:rPr>
          <w:rFonts w:ascii="Times New Roman" w:hAnsi="Times New Roman" w:cs="Times New Roman"/>
          <w:sz w:val="24"/>
          <w:szCs w:val="24"/>
        </w:rPr>
        <w:t xml:space="preserve"> </w:t>
      </w:r>
      <w:r>
        <w:rPr>
          <w:rFonts w:ascii="Times New Roman" w:hAnsi="Times New Roman" w:cs="Times New Roman"/>
          <w:sz w:val="24"/>
          <w:szCs w:val="24"/>
        </w:rPr>
        <w:t xml:space="preserve"> - tekuće pomoći za školsku shemu voća i mlijeka                                  13.592 kn</w:t>
      </w:r>
      <w:r>
        <w:rPr>
          <w:rFonts w:ascii="Times New Roman" w:hAnsi="Times New Roman" w:cs="Times New Roman"/>
          <w:sz w:val="24"/>
          <w:szCs w:val="24"/>
        </w:rPr>
        <w:tab/>
        <w:t xml:space="preserve">     </w:t>
      </w:r>
      <w:r w:rsidR="004A235A">
        <w:rPr>
          <w:rFonts w:ascii="Times New Roman" w:hAnsi="Times New Roman" w:cs="Times New Roman"/>
          <w:sz w:val="24"/>
          <w:szCs w:val="24"/>
        </w:rPr>
        <w:t xml:space="preserve"> </w:t>
      </w:r>
      <w:r>
        <w:rPr>
          <w:rFonts w:ascii="Times New Roman" w:hAnsi="Times New Roman" w:cs="Times New Roman"/>
          <w:sz w:val="24"/>
          <w:szCs w:val="24"/>
        </w:rPr>
        <w:t xml:space="preserve"> - tekući prijenosi za pomoćnike u nastavi (100%)          </w:t>
      </w:r>
      <w:r>
        <w:rPr>
          <w:rFonts w:ascii="Times New Roman" w:hAnsi="Times New Roman" w:cs="Times New Roman"/>
          <w:sz w:val="24"/>
          <w:szCs w:val="24"/>
        </w:rPr>
        <w:tab/>
      </w:r>
      <w:r>
        <w:rPr>
          <w:rFonts w:ascii="Times New Roman" w:hAnsi="Times New Roman" w:cs="Times New Roman"/>
          <w:sz w:val="24"/>
          <w:szCs w:val="24"/>
        </w:rPr>
        <w:tab/>
      </w:r>
      <w:r w:rsidR="004A235A">
        <w:rPr>
          <w:rFonts w:ascii="Times New Roman" w:hAnsi="Times New Roman" w:cs="Times New Roman"/>
          <w:sz w:val="24"/>
          <w:szCs w:val="24"/>
        </w:rPr>
        <w:t xml:space="preserve"> </w:t>
      </w:r>
      <w:r w:rsidR="002E68FA">
        <w:rPr>
          <w:rFonts w:ascii="Times New Roman" w:hAnsi="Times New Roman" w:cs="Times New Roman"/>
          <w:sz w:val="24"/>
          <w:szCs w:val="24"/>
        </w:rPr>
        <w:t xml:space="preserve"> </w:t>
      </w:r>
      <w:r w:rsidR="00CD1CC5">
        <w:rPr>
          <w:rFonts w:ascii="Times New Roman" w:hAnsi="Times New Roman" w:cs="Times New Roman"/>
          <w:sz w:val="24"/>
          <w:szCs w:val="24"/>
        </w:rPr>
        <w:t>65.7</w:t>
      </w:r>
      <w:r w:rsidR="00C83F75">
        <w:rPr>
          <w:rFonts w:ascii="Times New Roman" w:hAnsi="Times New Roman" w:cs="Times New Roman"/>
          <w:sz w:val="24"/>
          <w:szCs w:val="24"/>
        </w:rPr>
        <w:t>82 kn</w:t>
      </w:r>
      <w:r>
        <w:rPr>
          <w:rFonts w:ascii="Times New Roman" w:hAnsi="Times New Roman" w:cs="Times New Roman"/>
          <w:sz w:val="24"/>
          <w:szCs w:val="24"/>
        </w:rPr>
        <w:tab/>
      </w:r>
      <w:r>
        <w:rPr>
          <w:rFonts w:ascii="Times New Roman" w:hAnsi="Times New Roman" w:cs="Times New Roman"/>
          <w:sz w:val="24"/>
          <w:szCs w:val="24"/>
        </w:rPr>
        <w:tab/>
      </w:r>
    </w:p>
    <w:p w:rsidR="00C01F5A" w:rsidRDefault="0096471F" w:rsidP="00B610FA">
      <w:pPr>
        <w:pStyle w:val="NoSpacing"/>
        <w:rPr>
          <w:rFonts w:ascii="Times New Roman" w:hAnsi="Times New Roman" w:cs="Times New Roman"/>
          <w:sz w:val="24"/>
          <w:szCs w:val="24"/>
        </w:rPr>
      </w:pPr>
      <w:r w:rsidRPr="00696A6F">
        <w:rPr>
          <w:rFonts w:ascii="Times New Roman" w:hAnsi="Times New Roman" w:cs="Times New Roman"/>
          <w:b/>
          <w:sz w:val="24"/>
          <w:szCs w:val="24"/>
        </w:rPr>
        <w:t xml:space="preserve">AOP </w:t>
      </w:r>
      <w:r w:rsidR="00BB7D52">
        <w:rPr>
          <w:rFonts w:ascii="Times New Roman" w:hAnsi="Times New Roman" w:cs="Times New Roman"/>
          <w:b/>
          <w:sz w:val="24"/>
          <w:szCs w:val="24"/>
        </w:rPr>
        <w:t xml:space="preserve">105 </w:t>
      </w:r>
      <w:r w:rsidR="00BB7D52" w:rsidRPr="00BB7D52">
        <w:rPr>
          <w:rFonts w:ascii="Times New Roman" w:hAnsi="Times New Roman" w:cs="Times New Roman"/>
          <w:sz w:val="24"/>
          <w:szCs w:val="24"/>
        </w:rPr>
        <w:t xml:space="preserve">Prihodi </w:t>
      </w:r>
      <w:r w:rsidR="00C01F5A">
        <w:rPr>
          <w:rFonts w:ascii="Times New Roman" w:hAnsi="Times New Roman" w:cs="Times New Roman"/>
          <w:sz w:val="24"/>
          <w:szCs w:val="24"/>
        </w:rPr>
        <w:t xml:space="preserve">u iznosu od </w:t>
      </w:r>
      <w:r w:rsidR="00334212" w:rsidRPr="00334212">
        <w:rPr>
          <w:rFonts w:ascii="Times New Roman" w:hAnsi="Times New Roman" w:cs="Times New Roman"/>
          <w:b/>
          <w:sz w:val="24"/>
          <w:szCs w:val="24"/>
        </w:rPr>
        <w:t>92.201</w:t>
      </w:r>
      <w:r w:rsidR="00121535">
        <w:rPr>
          <w:rFonts w:ascii="Times New Roman" w:hAnsi="Times New Roman" w:cs="Times New Roman"/>
          <w:sz w:val="24"/>
          <w:szCs w:val="24"/>
        </w:rPr>
        <w:t xml:space="preserve"> kun</w:t>
      </w:r>
      <w:r w:rsidR="00334212">
        <w:rPr>
          <w:rFonts w:ascii="Times New Roman" w:hAnsi="Times New Roman" w:cs="Times New Roman"/>
          <w:sz w:val="24"/>
          <w:szCs w:val="24"/>
        </w:rPr>
        <w:t>u</w:t>
      </w:r>
      <w:r w:rsidR="00FF709B">
        <w:rPr>
          <w:rFonts w:ascii="Times New Roman" w:hAnsi="Times New Roman" w:cs="Times New Roman"/>
          <w:sz w:val="24"/>
          <w:szCs w:val="24"/>
        </w:rPr>
        <w:t xml:space="preserve"> (indeks 108,3)</w:t>
      </w:r>
    </w:p>
    <w:p w:rsidR="00305133" w:rsidRDefault="001D47C3" w:rsidP="00B610F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01F5A">
        <w:rPr>
          <w:rFonts w:ascii="Times New Roman" w:hAnsi="Times New Roman" w:cs="Times New Roman"/>
          <w:sz w:val="24"/>
          <w:szCs w:val="24"/>
        </w:rPr>
        <w:t>-</w:t>
      </w:r>
      <w:r w:rsidR="00BB7D52" w:rsidRPr="00BB7D52">
        <w:rPr>
          <w:rFonts w:ascii="Times New Roman" w:hAnsi="Times New Roman" w:cs="Times New Roman"/>
          <w:sz w:val="24"/>
          <w:szCs w:val="24"/>
        </w:rPr>
        <w:t xml:space="preserve"> up</w:t>
      </w:r>
      <w:r w:rsidR="00BB7D52">
        <w:rPr>
          <w:rFonts w:ascii="Times New Roman" w:hAnsi="Times New Roman" w:cs="Times New Roman"/>
          <w:sz w:val="24"/>
          <w:szCs w:val="24"/>
        </w:rPr>
        <w:t>l</w:t>
      </w:r>
      <w:r w:rsidR="00BB7D52" w:rsidRPr="00BB7D52">
        <w:rPr>
          <w:rFonts w:ascii="Times New Roman" w:hAnsi="Times New Roman" w:cs="Times New Roman"/>
          <w:sz w:val="24"/>
          <w:szCs w:val="24"/>
        </w:rPr>
        <w:t xml:space="preserve">ata </w:t>
      </w:r>
      <w:proofErr w:type="spellStart"/>
      <w:r w:rsidR="00BB7D52" w:rsidRPr="00BB7D52">
        <w:rPr>
          <w:rFonts w:ascii="Times New Roman" w:hAnsi="Times New Roman" w:cs="Times New Roman"/>
          <w:sz w:val="24"/>
          <w:szCs w:val="24"/>
        </w:rPr>
        <w:t>šk</w:t>
      </w:r>
      <w:proofErr w:type="spellEnd"/>
      <w:r w:rsidR="00BB7D52" w:rsidRPr="00BB7D52">
        <w:rPr>
          <w:rFonts w:ascii="Times New Roman" w:hAnsi="Times New Roman" w:cs="Times New Roman"/>
          <w:sz w:val="24"/>
          <w:szCs w:val="24"/>
        </w:rPr>
        <w:t xml:space="preserve">. </w:t>
      </w:r>
      <w:r w:rsidR="00BB7D52">
        <w:rPr>
          <w:rFonts w:ascii="Times New Roman" w:hAnsi="Times New Roman" w:cs="Times New Roman"/>
          <w:sz w:val="24"/>
          <w:szCs w:val="24"/>
        </w:rPr>
        <w:t>k</w:t>
      </w:r>
      <w:r w:rsidR="00BB7D52" w:rsidRPr="00BB7D52">
        <w:rPr>
          <w:rFonts w:ascii="Times New Roman" w:hAnsi="Times New Roman" w:cs="Times New Roman"/>
          <w:sz w:val="24"/>
          <w:szCs w:val="24"/>
        </w:rPr>
        <w:t>uhinja, testovi, osiguranje,</w:t>
      </w:r>
      <w:r w:rsidR="00305133">
        <w:rPr>
          <w:rFonts w:ascii="Times New Roman" w:hAnsi="Times New Roman" w:cs="Times New Roman"/>
          <w:sz w:val="24"/>
          <w:szCs w:val="24"/>
        </w:rPr>
        <w:t xml:space="preserve"> </w:t>
      </w:r>
      <w:proofErr w:type="spellStart"/>
      <w:r w:rsidR="00305133">
        <w:rPr>
          <w:rFonts w:ascii="Times New Roman" w:hAnsi="Times New Roman" w:cs="Times New Roman"/>
          <w:sz w:val="24"/>
          <w:szCs w:val="24"/>
        </w:rPr>
        <w:t>zakasnine</w:t>
      </w:r>
      <w:proofErr w:type="spellEnd"/>
      <w:r w:rsidR="00305133">
        <w:rPr>
          <w:rFonts w:ascii="Times New Roman" w:hAnsi="Times New Roman" w:cs="Times New Roman"/>
          <w:sz w:val="24"/>
          <w:szCs w:val="24"/>
        </w:rPr>
        <w:t xml:space="preserve"> i ostalo</w:t>
      </w:r>
      <w:r w:rsidR="00BB7D52" w:rsidRPr="00BB7D52">
        <w:rPr>
          <w:rFonts w:ascii="Times New Roman" w:hAnsi="Times New Roman" w:cs="Times New Roman"/>
          <w:sz w:val="24"/>
          <w:szCs w:val="24"/>
        </w:rPr>
        <w:t xml:space="preserve"> </w:t>
      </w:r>
      <w:r w:rsidR="00305133">
        <w:rPr>
          <w:rFonts w:ascii="Times New Roman" w:hAnsi="Times New Roman" w:cs="Times New Roman"/>
          <w:sz w:val="24"/>
          <w:szCs w:val="24"/>
        </w:rPr>
        <w:tab/>
      </w:r>
      <w:r>
        <w:rPr>
          <w:rFonts w:ascii="Times New Roman" w:hAnsi="Times New Roman" w:cs="Times New Roman"/>
          <w:sz w:val="24"/>
          <w:szCs w:val="24"/>
        </w:rPr>
        <w:t xml:space="preserve">            </w:t>
      </w:r>
      <w:r w:rsidR="00305133">
        <w:rPr>
          <w:rFonts w:ascii="Times New Roman" w:hAnsi="Times New Roman" w:cs="Times New Roman"/>
          <w:sz w:val="24"/>
          <w:szCs w:val="24"/>
        </w:rPr>
        <w:t>69.594 kn</w:t>
      </w:r>
    </w:p>
    <w:p w:rsidR="001B5026" w:rsidRDefault="001D47C3" w:rsidP="00B610F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05133">
        <w:rPr>
          <w:rFonts w:ascii="Times New Roman" w:hAnsi="Times New Roman" w:cs="Times New Roman"/>
          <w:sz w:val="24"/>
          <w:szCs w:val="24"/>
        </w:rPr>
        <w:t xml:space="preserve">- </w:t>
      </w:r>
      <w:r w:rsidR="00BB7D52">
        <w:rPr>
          <w:rFonts w:ascii="Times New Roman" w:hAnsi="Times New Roman" w:cs="Times New Roman"/>
          <w:sz w:val="24"/>
          <w:szCs w:val="24"/>
        </w:rPr>
        <w:t xml:space="preserve"> projekt Obrok za 5</w:t>
      </w:r>
      <w:r w:rsidR="00305133">
        <w:rPr>
          <w:rFonts w:ascii="Times New Roman" w:hAnsi="Times New Roman" w:cs="Times New Roman"/>
          <w:sz w:val="24"/>
          <w:szCs w:val="24"/>
        </w:rPr>
        <w:tab/>
      </w:r>
      <w:r w:rsidR="00305133">
        <w:rPr>
          <w:rFonts w:ascii="Times New Roman" w:hAnsi="Times New Roman" w:cs="Times New Roman"/>
          <w:sz w:val="24"/>
          <w:szCs w:val="24"/>
        </w:rPr>
        <w:tab/>
      </w:r>
      <w:r w:rsidR="00305133">
        <w:rPr>
          <w:rFonts w:ascii="Times New Roman" w:hAnsi="Times New Roman" w:cs="Times New Roman"/>
          <w:sz w:val="24"/>
          <w:szCs w:val="24"/>
        </w:rPr>
        <w:tab/>
      </w:r>
      <w:r w:rsidR="00305133">
        <w:rPr>
          <w:rFonts w:ascii="Times New Roman" w:hAnsi="Times New Roman" w:cs="Times New Roman"/>
          <w:sz w:val="24"/>
          <w:szCs w:val="24"/>
        </w:rPr>
        <w:tab/>
      </w:r>
      <w:r w:rsidR="00305133">
        <w:rPr>
          <w:rFonts w:ascii="Times New Roman" w:hAnsi="Times New Roman" w:cs="Times New Roman"/>
          <w:sz w:val="24"/>
          <w:szCs w:val="24"/>
        </w:rPr>
        <w:tab/>
      </w:r>
      <w:r w:rsidR="00305133">
        <w:rPr>
          <w:rFonts w:ascii="Times New Roman" w:hAnsi="Times New Roman" w:cs="Times New Roman"/>
          <w:sz w:val="24"/>
          <w:szCs w:val="24"/>
        </w:rPr>
        <w:tab/>
      </w:r>
      <w:r>
        <w:rPr>
          <w:rFonts w:ascii="Times New Roman" w:hAnsi="Times New Roman" w:cs="Times New Roman"/>
          <w:sz w:val="24"/>
          <w:szCs w:val="24"/>
        </w:rPr>
        <w:t xml:space="preserve">            </w:t>
      </w:r>
      <w:r w:rsidR="00305133">
        <w:rPr>
          <w:rFonts w:ascii="Times New Roman" w:hAnsi="Times New Roman" w:cs="Times New Roman"/>
          <w:sz w:val="24"/>
          <w:szCs w:val="24"/>
        </w:rPr>
        <w:t>22.607 kn</w:t>
      </w:r>
      <w:r w:rsidR="00F13253">
        <w:rPr>
          <w:rFonts w:ascii="Times New Roman" w:hAnsi="Times New Roman" w:cs="Times New Roman"/>
          <w:sz w:val="24"/>
          <w:szCs w:val="24"/>
        </w:rPr>
        <w:tab/>
      </w:r>
      <w:r w:rsidR="00F13253">
        <w:rPr>
          <w:rFonts w:ascii="Times New Roman" w:hAnsi="Times New Roman" w:cs="Times New Roman"/>
          <w:sz w:val="24"/>
          <w:szCs w:val="24"/>
        </w:rPr>
        <w:tab/>
      </w:r>
      <w:r w:rsidR="00F13253">
        <w:rPr>
          <w:rFonts w:ascii="Times New Roman" w:hAnsi="Times New Roman" w:cs="Times New Roman"/>
          <w:sz w:val="24"/>
          <w:szCs w:val="24"/>
        </w:rPr>
        <w:tab/>
      </w:r>
      <w:r w:rsidR="00F13253">
        <w:rPr>
          <w:rFonts w:ascii="Times New Roman" w:hAnsi="Times New Roman" w:cs="Times New Roman"/>
          <w:sz w:val="24"/>
          <w:szCs w:val="24"/>
        </w:rPr>
        <w:tab/>
      </w:r>
      <w:r w:rsidR="00696A6F">
        <w:rPr>
          <w:rFonts w:ascii="Times New Roman" w:hAnsi="Times New Roman" w:cs="Times New Roman"/>
          <w:sz w:val="24"/>
          <w:szCs w:val="24"/>
        </w:rPr>
        <w:tab/>
      </w:r>
    </w:p>
    <w:p w:rsidR="00F635E3" w:rsidRDefault="002E5A0F" w:rsidP="002E5A0F">
      <w:pPr>
        <w:pStyle w:val="NoSpacing"/>
        <w:rPr>
          <w:rFonts w:ascii="Times New Roman" w:hAnsi="Times New Roman" w:cs="Times New Roman"/>
          <w:sz w:val="24"/>
          <w:szCs w:val="24"/>
        </w:rPr>
      </w:pPr>
      <w:r w:rsidRPr="001B5026">
        <w:rPr>
          <w:rFonts w:ascii="Times New Roman" w:hAnsi="Times New Roman" w:cs="Times New Roman"/>
          <w:b/>
          <w:sz w:val="24"/>
          <w:szCs w:val="24"/>
        </w:rPr>
        <w:t xml:space="preserve">AOP </w:t>
      </w:r>
      <w:r w:rsidR="00F13253">
        <w:rPr>
          <w:rFonts w:ascii="Times New Roman" w:hAnsi="Times New Roman" w:cs="Times New Roman"/>
          <w:b/>
          <w:sz w:val="24"/>
          <w:szCs w:val="24"/>
        </w:rPr>
        <w:t xml:space="preserve">123 </w:t>
      </w:r>
      <w:r>
        <w:rPr>
          <w:rFonts w:ascii="Times New Roman" w:hAnsi="Times New Roman" w:cs="Times New Roman"/>
          <w:sz w:val="24"/>
          <w:szCs w:val="24"/>
        </w:rPr>
        <w:t xml:space="preserve">Prihodi </w:t>
      </w:r>
      <w:r w:rsidR="00F13253">
        <w:rPr>
          <w:rFonts w:ascii="Times New Roman" w:hAnsi="Times New Roman" w:cs="Times New Roman"/>
          <w:sz w:val="24"/>
          <w:szCs w:val="24"/>
        </w:rPr>
        <w:t>od najma dvorane</w:t>
      </w:r>
      <w:r w:rsidR="00FF709B">
        <w:rPr>
          <w:rFonts w:ascii="Times New Roman" w:hAnsi="Times New Roman" w:cs="Times New Roman"/>
          <w:sz w:val="24"/>
          <w:szCs w:val="24"/>
        </w:rPr>
        <w:t xml:space="preserve">, zemljišta i tekuće donacije </w:t>
      </w:r>
    </w:p>
    <w:p w:rsidR="00121535" w:rsidRDefault="00F635E3" w:rsidP="002E5A0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303D6">
        <w:rPr>
          <w:rFonts w:ascii="Times New Roman" w:hAnsi="Times New Roman" w:cs="Times New Roman"/>
          <w:sz w:val="24"/>
          <w:szCs w:val="24"/>
        </w:rPr>
        <w:t xml:space="preserve">(indeks </w:t>
      </w:r>
      <w:r w:rsidR="00FF709B">
        <w:rPr>
          <w:rFonts w:ascii="Times New Roman" w:hAnsi="Times New Roman" w:cs="Times New Roman"/>
          <w:sz w:val="24"/>
          <w:szCs w:val="24"/>
        </w:rPr>
        <w:t xml:space="preserve"> </w:t>
      </w:r>
      <w:r w:rsidR="009A31F3">
        <w:rPr>
          <w:rFonts w:ascii="Times New Roman" w:hAnsi="Times New Roman" w:cs="Times New Roman"/>
          <w:sz w:val="24"/>
          <w:szCs w:val="24"/>
        </w:rPr>
        <w:t>127,0)</w:t>
      </w:r>
      <w:r w:rsidR="00FF709B">
        <w:rPr>
          <w:rFonts w:ascii="Times New Roman" w:hAnsi="Times New Roman" w:cs="Times New Roman"/>
          <w:sz w:val="24"/>
          <w:szCs w:val="24"/>
        </w:rPr>
        <w:t xml:space="preserve">                         </w:t>
      </w:r>
      <w:r w:rsidR="009A31F3">
        <w:rPr>
          <w:rFonts w:ascii="Times New Roman" w:hAnsi="Times New Roman" w:cs="Times New Roman"/>
          <w:sz w:val="24"/>
          <w:szCs w:val="24"/>
        </w:rPr>
        <w:tab/>
      </w:r>
      <w:r w:rsidR="009A31F3">
        <w:rPr>
          <w:rFonts w:ascii="Times New Roman" w:hAnsi="Times New Roman" w:cs="Times New Roman"/>
          <w:sz w:val="24"/>
          <w:szCs w:val="24"/>
        </w:rPr>
        <w:tab/>
      </w:r>
      <w:r w:rsidR="009A31F3">
        <w:rPr>
          <w:rFonts w:ascii="Times New Roman" w:hAnsi="Times New Roman" w:cs="Times New Roman"/>
          <w:sz w:val="24"/>
          <w:szCs w:val="24"/>
        </w:rPr>
        <w:tab/>
      </w:r>
      <w:r w:rsidR="009A31F3">
        <w:rPr>
          <w:rFonts w:ascii="Times New Roman" w:hAnsi="Times New Roman" w:cs="Times New Roman"/>
          <w:sz w:val="24"/>
          <w:szCs w:val="24"/>
        </w:rPr>
        <w:tab/>
      </w:r>
      <w:r w:rsidR="009A31F3">
        <w:rPr>
          <w:rFonts w:ascii="Times New Roman" w:hAnsi="Times New Roman" w:cs="Times New Roman"/>
          <w:sz w:val="24"/>
          <w:szCs w:val="24"/>
        </w:rPr>
        <w:tab/>
        <w:t xml:space="preserve">           </w:t>
      </w:r>
      <w:r w:rsidR="00FF709B">
        <w:rPr>
          <w:rFonts w:ascii="Times New Roman" w:hAnsi="Times New Roman" w:cs="Times New Roman"/>
          <w:sz w:val="24"/>
          <w:szCs w:val="24"/>
        </w:rPr>
        <w:t>25.683 kn</w:t>
      </w:r>
      <w:r w:rsidR="00F13253">
        <w:rPr>
          <w:rFonts w:ascii="Times New Roman" w:hAnsi="Times New Roman" w:cs="Times New Roman"/>
          <w:sz w:val="24"/>
          <w:szCs w:val="24"/>
        </w:rPr>
        <w:t xml:space="preserve"> </w:t>
      </w:r>
    </w:p>
    <w:p w:rsidR="001B5026" w:rsidRDefault="002E5A0F" w:rsidP="002E5A0F">
      <w:pPr>
        <w:pStyle w:val="NoSpacing"/>
        <w:rPr>
          <w:rFonts w:ascii="Times New Roman" w:hAnsi="Times New Roman" w:cs="Times New Roman"/>
          <w:sz w:val="24"/>
          <w:szCs w:val="24"/>
        </w:rPr>
      </w:pPr>
      <w:r w:rsidRPr="002E5A0F">
        <w:rPr>
          <w:rFonts w:ascii="Times New Roman" w:hAnsi="Times New Roman" w:cs="Times New Roman"/>
          <w:sz w:val="24"/>
          <w:szCs w:val="24"/>
        </w:rPr>
        <w:tab/>
      </w:r>
      <w:r>
        <w:rPr>
          <w:rFonts w:ascii="Times New Roman" w:hAnsi="Times New Roman" w:cs="Times New Roman"/>
          <w:sz w:val="24"/>
          <w:szCs w:val="24"/>
        </w:rPr>
        <w:tab/>
      </w:r>
    </w:p>
    <w:p w:rsidR="009A31F3" w:rsidRDefault="002E5A0F" w:rsidP="009A31F3">
      <w:pPr>
        <w:pStyle w:val="NoSpacing"/>
        <w:rPr>
          <w:rFonts w:ascii="Times New Roman" w:hAnsi="Times New Roman" w:cs="Times New Roman"/>
          <w:sz w:val="24"/>
          <w:szCs w:val="24"/>
        </w:rPr>
      </w:pPr>
      <w:r w:rsidRPr="001B5026">
        <w:rPr>
          <w:rFonts w:ascii="Times New Roman" w:hAnsi="Times New Roman" w:cs="Times New Roman"/>
          <w:b/>
          <w:sz w:val="24"/>
          <w:szCs w:val="24"/>
        </w:rPr>
        <w:t>AOP 1</w:t>
      </w:r>
      <w:r w:rsidR="00F13253">
        <w:rPr>
          <w:rFonts w:ascii="Times New Roman" w:hAnsi="Times New Roman" w:cs="Times New Roman"/>
          <w:b/>
          <w:sz w:val="24"/>
          <w:szCs w:val="24"/>
        </w:rPr>
        <w:t>30</w:t>
      </w:r>
      <w:r>
        <w:rPr>
          <w:rFonts w:ascii="Times New Roman" w:hAnsi="Times New Roman" w:cs="Times New Roman"/>
          <w:sz w:val="24"/>
          <w:szCs w:val="24"/>
        </w:rPr>
        <w:t xml:space="preserve"> Prihodi</w:t>
      </w:r>
      <w:r w:rsidR="00CD3C1A">
        <w:rPr>
          <w:rFonts w:ascii="Times New Roman" w:hAnsi="Times New Roman" w:cs="Times New Roman"/>
          <w:sz w:val="24"/>
          <w:szCs w:val="24"/>
        </w:rPr>
        <w:t xml:space="preserve"> od županije</w:t>
      </w:r>
      <w:r>
        <w:rPr>
          <w:rFonts w:ascii="Times New Roman" w:hAnsi="Times New Roman" w:cs="Times New Roman"/>
          <w:sz w:val="24"/>
          <w:szCs w:val="24"/>
        </w:rPr>
        <w:t xml:space="preserve"> u iznosu </w:t>
      </w:r>
      <w:r w:rsidR="009A31F3" w:rsidRPr="009A31F3">
        <w:rPr>
          <w:rFonts w:ascii="Times New Roman" w:hAnsi="Times New Roman" w:cs="Times New Roman"/>
          <w:b/>
          <w:sz w:val="24"/>
          <w:szCs w:val="24"/>
        </w:rPr>
        <w:t>777.769</w:t>
      </w:r>
      <w:r>
        <w:rPr>
          <w:rFonts w:ascii="Times New Roman" w:hAnsi="Times New Roman" w:cs="Times New Roman"/>
          <w:sz w:val="24"/>
          <w:szCs w:val="24"/>
        </w:rPr>
        <w:t xml:space="preserve"> kuna</w:t>
      </w:r>
      <w:r w:rsidR="009A31F3">
        <w:rPr>
          <w:rFonts w:ascii="Times New Roman" w:hAnsi="Times New Roman" w:cs="Times New Roman"/>
          <w:sz w:val="24"/>
          <w:szCs w:val="24"/>
        </w:rPr>
        <w:t xml:space="preserve">. </w:t>
      </w:r>
    </w:p>
    <w:p w:rsidR="009A31F3" w:rsidRDefault="009A31F3" w:rsidP="009A31F3">
      <w:pPr>
        <w:pStyle w:val="NoSpacing"/>
        <w:rPr>
          <w:rFonts w:ascii="Times New Roman" w:hAnsi="Times New Roman" w:cs="Times New Roman"/>
          <w:sz w:val="24"/>
          <w:szCs w:val="24"/>
        </w:rPr>
      </w:pPr>
      <w:r>
        <w:rPr>
          <w:rFonts w:ascii="Times New Roman" w:hAnsi="Times New Roman" w:cs="Times New Roman"/>
          <w:sz w:val="24"/>
          <w:szCs w:val="24"/>
        </w:rPr>
        <w:t xml:space="preserve">                Sredstva su povećana u odnosu na prethodnu godinu (indeks 107,1) jer je županija </w:t>
      </w:r>
    </w:p>
    <w:p w:rsidR="009A31F3" w:rsidRDefault="009A31F3" w:rsidP="009A31F3">
      <w:pPr>
        <w:pStyle w:val="NoSpacing"/>
        <w:rPr>
          <w:rFonts w:ascii="Times New Roman" w:hAnsi="Times New Roman" w:cs="Times New Roman"/>
          <w:sz w:val="24"/>
          <w:szCs w:val="24"/>
        </w:rPr>
      </w:pPr>
      <w:r>
        <w:rPr>
          <w:rFonts w:ascii="Times New Roman" w:hAnsi="Times New Roman" w:cs="Times New Roman"/>
          <w:sz w:val="24"/>
          <w:szCs w:val="24"/>
        </w:rPr>
        <w:t xml:space="preserve">                doznačila više sredstava za nabavu opreme i za investicijsko održavanje.</w:t>
      </w:r>
    </w:p>
    <w:p w:rsidR="009A31F3" w:rsidRDefault="009A31F3" w:rsidP="009A31F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razlika sredstava za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47C3">
        <w:rPr>
          <w:rFonts w:ascii="Times New Roman" w:hAnsi="Times New Roman" w:cs="Times New Roman"/>
          <w:sz w:val="24"/>
          <w:szCs w:val="24"/>
        </w:rPr>
        <w:t xml:space="preserve">          </w:t>
      </w:r>
      <w:r>
        <w:rPr>
          <w:rFonts w:ascii="Times New Roman" w:hAnsi="Times New Roman" w:cs="Times New Roman"/>
          <w:sz w:val="24"/>
          <w:szCs w:val="24"/>
        </w:rPr>
        <w:t xml:space="preserve"> </w:t>
      </w:r>
      <w:r w:rsidR="00211E82">
        <w:rPr>
          <w:rFonts w:ascii="Times New Roman" w:hAnsi="Times New Roman" w:cs="Times New Roman"/>
          <w:sz w:val="24"/>
          <w:szCs w:val="24"/>
        </w:rPr>
        <w:t xml:space="preserve"> </w:t>
      </w:r>
      <w:r>
        <w:rPr>
          <w:rFonts w:ascii="Times New Roman" w:hAnsi="Times New Roman" w:cs="Times New Roman"/>
          <w:sz w:val="24"/>
          <w:szCs w:val="24"/>
        </w:rPr>
        <w:t>159.524 kn</w:t>
      </w:r>
    </w:p>
    <w:p w:rsidR="002E5A0F" w:rsidRDefault="009A31F3" w:rsidP="009A31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3C1A">
        <w:rPr>
          <w:rFonts w:ascii="Times New Roman" w:hAnsi="Times New Roman" w:cs="Times New Roman"/>
          <w:sz w:val="24"/>
          <w:szCs w:val="24"/>
        </w:rPr>
        <w:t>- sred</w:t>
      </w:r>
      <w:r w:rsidR="001D47C3">
        <w:rPr>
          <w:rFonts w:ascii="Times New Roman" w:hAnsi="Times New Roman" w:cs="Times New Roman"/>
          <w:sz w:val="24"/>
          <w:szCs w:val="24"/>
        </w:rPr>
        <w:t>.</w:t>
      </w:r>
      <w:r w:rsidR="00CD3C1A">
        <w:rPr>
          <w:rFonts w:ascii="Times New Roman" w:hAnsi="Times New Roman" w:cs="Times New Roman"/>
          <w:sz w:val="24"/>
          <w:szCs w:val="24"/>
        </w:rPr>
        <w:t xml:space="preserve"> za MT</w:t>
      </w:r>
      <w:r w:rsidR="00CD3C1A">
        <w:rPr>
          <w:rFonts w:ascii="Times New Roman" w:hAnsi="Times New Roman" w:cs="Times New Roman"/>
          <w:sz w:val="24"/>
          <w:szCs w:val="24"/>
        </w:rPr>
        <w:tab/>
      </w:r>
      <w:r w:rsidR="00CD3C1A">
        <w:rPr>
          <w:rFonts w:ascii="Times New Roman" w:hAnsi="Times New Roman" w:cs="Times New Roman"/>
          <w:sz w:val="24"/>
          <w:szCs w:val="24"/>
        </w:rPr>
        <w:tab/>
      </w:r>
      <w:r w:rsidR="00CD3C1A">
        <w:rPr>
          <w:rFonts w:ascii="Times New Roman" w:hAnsi="Times New Roman" w:cs="Times New Roman"/>
          <w:sz w:val="24"/>
          <w:szCs w:val="24"/>
        </w:rPr>
        <w:tab/>
      </w:r>
      <w:r w:rsidR="00CD3C1A">
        <w:rPr>
          <w:rFonts w:ascii="Times New Roman" w:hAnsi="Times New Roman" w:cs="Times New Roman"/>
          <w:sz w:val="24"/>
          <w:szCs w:val="24"/>
        </w:rPr>
        <w:tab/>
        <w:t xml:space="preserve">                    </w:t>
      </w:r>
      <w:r w:rsidR="001D47C3">
        <w:rPr>
          <w:rFonts w:ascii="Times New Roman" w:hAnsi="Times New Roman" w:cs="Times New Roman"/>
          <w:sz w:val="24"/>
          <w:szCs w:val="24"/>
        </w:rPr>
        <w:t xml:space="preserve">         </w:t>
      </w:r>
      <w:r w:rsidR="00211E82">
        <w:rPr>
          <w:rFonts w:ascii="Times New Roman" w:hAnsi="Times New Roman" w:cs="Times New Roman"/>
          <w:sz w:val="24"/>
          <w:szCs w:val="24"/>
        </w:rPr>
        <w:t xml:space="preserve"> </w:t>
      </w:r>
      <w:r>
        <w:rPr>
          <w:rFonts w:ascii="Times New Roman" w:hAnsi="Times New Roman" w:cs="Times New Roman"/>
          <w:sz w:val="24"/>
          <w:szCs w:val="24"/>
        </w:rPr>
        <w:t>203.856</w:t>
      </w:r>
      <w:r w:rsidR="00CD3C1A">
        <w:rPr>
          <w:rFonts w:ascii="Times New Roman" w:hAnsi="Times New Roman" w:cs="Times New Roman"/>
          <w:sz w:val="24"/>
          <w:szCs w:val="24"/>
        </w:rPr>
        <w:t xml:space="preserve"> kn</w:t>
      </w:r>
    </w:p>
    <w:p w:rsidR="00CD3C1A" w:rsidRDefault="00CD3C1A" w:rsidP="002E5A0F">
      <w:pPr>
        <w:pStyle w:val="NoSpacing"/>
        <w:ind w:left="1665"/>
        <w:rPr>
          <w:rFonts w:ascii="Times New Roman" w:hAnsi="Times New Roman" w:cs="Times New Roman"/>
          <w:sz w:val="24"/>
          <w:szCs w:val="24"/>
        </w:rPr>
      </w:pPr>
      <w:r>
        <w:rPr>
          <w:rFonts w:ascii="Times New Roman" w:hAnsi="Times New Roman" w:cs="Times New Roman"/>
          <w:sz w:val="24"/>
          <w:szCs w:val="24"/>
        </w:rPr>
        <w:t>- sred. za energente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47C3">
        <w:rPr>
          <w:rFonts w:ascii="Times New Roman" w:hAnsi="Times New Roman" w:cs="Times New Roman"/>
          <w:sz w:val="24"/>
          <w:szCs w:val="24"/>
        </w:rPr>
        <w:t xml:space="preserve">         </w:t>
      </w:r>
      <w:r>
        <w:rPr>
          <w:rFonts w:ascii="Times New Roman" w:hAnsi="Times New Roman" w:cs="Times New Roman"/>
          <w:sz w:val="24"/>
          <w:szCs w:val="24"/>
        </w:rPr>
        <w:t xml:space="preserve">  </w:t>
      </w:r>
      <w:r w:rsidR="00211E82">
        <w:rPr>
          <w:rFonts w:ascii="Times New Roman" w:hAnsi="Times New Roman" w:cs="Times New Roman"/>
          <w:sz w:val="24"/>
          <w:szCs w:val="24"/>
        </w:rPr>
        <w:t xml:space="preserve"> </w:t>
      </w:r>
      <w:r w:rsidR="009A31F3">
        <w:rPr>
          <w:rFonts w:ascii="Times New Roman" w:hAnsi="Times New Roman" w:cs="Times New Roman"/>
          <w:sz w:val="24"/>
          <w:szCs w:val="24"/>
        </w:rPr>
        <w:t>128.041</w:t>
      </w:r>
      <w:r>
        <w:rPr>
          <w:rFonts w:ascii="Times New Roman" w:hAnsi="Times New Roman" w:cs="Times New Roman"/>
          <w:sz w:val="24"/>
          <w:szCs w:val="24"/>
        </w:rPr>
        <w:t xml:space="preserve"> kn</w:t>
      </w:r>
    </w:p>
    <w:p w:rsidR="00CD3C1A" w:rsidRDefault="00CD3C1A" w:rsidP="002E5A0F">
      <w:pPr>
        <w:pStyle w:val="NoSpacing"/>
        <w:ind w:left="1665"/>
        <w:rPr>
          <w:rFonts w:ascii="Times New Roman" w:hAnsi="Times New Roman" w:cs="Times New Roman"/>
          <w:sz w:val="24"/>
          <w:szCs w:val="24"/>
        </w:rPr>
      </w:pPr>
      <w:r>
        <w:rPr>
          <w:rFonts w:ascii="Times New Roman" w:hAnsi="Times New Roman" w:cs="Times New Roman"/>
          <w:sz w:val="24"/>
          <w:szCs w:val="24"/>
        </w:rPr>
        <w:lastRenderedPageBreak/>
        <w:t xml:space="preserve">- sred. za </w:t>
      </w:r>
      <w:proofErr w:type="spellStart"/>
      <w:r>
        <w:rPr>
          <w:rFonts w:ascii="Times New Roman" w:hAnsi="Times New Roman" w:cs="Times New Roman"/>
          <w:sz w:val="24"/>
          <w:szCs w:val="24"/>
        </w:rPr>
        <w:t>inv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održav</w:t>
      </w:r>
      <w:proofErr w:type="spellEnd"/>
      <w:r>
        <w:rPr>
          <w:rFonts w:ascii="Times New Roman" w:hAnsi="Times New Roman" w:cs="Times New Roman"/>
          <w:sz w:val="24"/>
          <w:szCs w:val="24"/>
        </w:rPr>
        <w:t xml:space="preserve">.                      </w:t>
      </w:r>
      <w:r w:rsidR="009A31F3">
        <w:rPr>
          <w:rFonts w:ascii="Times New Roman" w:hAnsi="Times New Roman" w:cs="Times New Roman"/>
          <w:sz w:val="24"/>
          <w:szCs w:val="24"/>
        </w:rPr>
        <w:t xml:space="preserve">                             </w:t>
      </w:r>
      <w:r w:rsidR="001D47C3">
        <w:rPr>
          <w:rFonts w:ascii="Times New Roman" w:hAnsi="Times New Roman" w:cs="Times New Roman"/>
          <w:sz w:val="24"/>
          <w:szCs w:val="24"/>
        </w:rPr>
        <w:t xml:space="preserve">         </w:t>
      </w:r>
      <w:r w:rsidR="009A31F3">
        <w:rPr>
          <w:rFonts w:ascii="Times New Roman" w:hAnsi="Times New Roman" w:cs="Times New Roman"/>
          <w:sz w:val="24"/>
          <w:szCs w:val="24"/>
        </w:rPr>
        <w:t xml:space="preserve"> 163.176 kn</w:t>
      </w:r>
    </w:p>
    <w:p w:rsidR="00CD3C1A" w:rsidRDefault="00CD3C1A" w:rsidP="002E5A0F">
      <w:pPr>
        <w:pStyle w:val="NoSpacing"/>
        <w:ind w:left="1665"/>
        <w:rPr>
          <w:rFonts w:ascii="Times New Roman" w:hAnsi="Times New Roman" w:cs="Times New Roman"/>
          <w:sz w:val="24"/>
          <w:szCs w:val="24"/>
        </w:rPr>
      </w:pPr>
      <w:r>
        <w:rPr>
          <w:rFonts w:ascii="Times New Roman" w:hAnsi="Times New Roman" w:cs="Times New Roman"/>
          <w:sz w:val="24"/>
          <w:szCs w:val="24"/>
        </w:rPr>
        <w:t xml:space="preserve">- </w:t>
      </w:r>
      <w:r w:rsidR="001D47C3">
        <w:rPr>
          <w:rFonts w:ascii="Times New Roman" w:hAnsi="Times New Roman" w:cs="Times New Roman"/>
          <w:sz w:val="24"/>
          <w:szCs w:val="24"/>
        </w:rPr>
        <w:t xml:space="preserve"> sred. </w:t>
      </w:r>
      <w:r>
        <w:rPr>
          <w:rFonts w:ascii="Times New Roman" w:hAnsi="Times New Roman" w:cs="Times New Roman"/>
          <w:sz w:val="24"/>
          <w:szCs w:val="24"/>
        </w:rPr>
        <w:t>za oprem</w:t>
      </w:r>
      <w:r w:rsidR="001D47C3">
        <w:rPr>
          <w:rFonts w:ascii="Times New Roman" w:hAnsi="Times New Roman" w:cs="Times New Roman"/>
          <w:sz w:val="24"/>
          <w:szCs w:val="24"/>
        </w:rPr>
        <w:t xml:space="preserve">u                 </w:t>
      </w:r>
      <w:r w:rsidR="001D47C3">
        <w:rPr>
          <w:rFonts w:ascii="Times New Roman" w:hAnsi="Times New Roman" w:cs="Times New Roman"/>
          <w:sz w:val="24"/>
          <w:szCs w:val="24"/>
        </w:rPr>
        <w:tab/>
      </w:r>
      <w:r w:rsidR="001D47C3">
        <w:rPr>
          <w:rFonts w:ascii="Times New Roman" w:hAnsi="Times New Roman" w:cs="Times New Roman"/>
          <w:sz w:val="24"/>
          <w:szCs w:val="24"/>
        </w:rPr>
        <w:tab/>
        <w:t xml:space="preserve">                            </w:t>
      </w:r>
      <w:r w:rsidR="009A31F3">
        <w:rPr>
          <w:rFonts w:ascii="Times New Roman" w:hAnsi="Times New Roman" w:cs="Times New Roman"/>
          <w:sz w:val="24"/>
          <w:szCs w:val="24"/>
        </w:rPr>
        <w:t xml:space="preserve"> 113.971</w:t>
      </w:r>
      <w:r>
        <w:rPr>
          <w:rFonts w:ascii="Times New Roman" w:hAnsi="Times New Roman" w:cs="Times New Roman"/>
          <w:sz w:val="24"/>
          <w:szCs w:val="24"/>
        </w:rPr>
        <w:t xml:space="preserve"> kn</w:t>
      </w:r>
    </w:p>
    <w:p w:rsidR="009A31F3" w:rsidRDefault="00CD3C1A" w:rsidP="002E5A0F">
      <w:pPr>
        <w:pStyle w:val="NoSpacing"/>
        <w:ind w:left="1665"/>
        <w:rPr>
          <w:rFonts w:ascii="Times New Roman" w:hAnsi="Times New Roman" w:cs="Times New Roman"/>
          <w:sz w:val="24"/>
          <w:szCs w:val="24"/>
        </w:rPr>
      </w:pPr>
      <w:r>
        <w:rPr>
          <w:rFonts w:ascii="Times New Roman" w:hAnsi="Times New Roman" w:cs="Times New Roman"/>
          <w:sz w:val="24"/>
          <w:szCs w:val="24"/>
        </w:rPr>
        <w:t>-</w:t>
      </w:r>
      <w:r w:rsidR="001D47C3">
        <w:rPr>
          <w:rFonts w:ascii="Times New Roman" w:hAnsi="Times New Roman" w:cs="Times New Roman"/>
          <w:sz w:val="24"/>
          <w:szCs w:val="24"/>
        </w:rPr>
        <w:t xml:space="preserve"> sred.</w:t>
      </w:r>
      <w:r>
        <w:rPr>
          <w:rFonts w:ascii="Times New Roman" w:hAnsi="Times New Roman" w:cs="Times New Roman"/>
          <w:sz w:val="24"/>
          <w:szCs w:val="24"/>
        </w:rPr>
        <w:t xml:space="preserve"> za </w:t>
      </w:r>
      <w:r w:rsidR="009A31F3">
        <w:rPr>
          <w:rFonts w:ascii="Times New Roman" w:hAnsi="Times New Roman" w:cs="Times New Roman"/>
          <w:sz w:val="24"/>
          <w:szCs w:val="24"/>
        </w:rPr>
        <w:t>rad s predškolskom djecom</w:t>
      </w:r>
      <w:r>
        <w:rPr>
          <w:rFonts w:ascii="Times New Roman" w:hAnsi="Times New Roman" w:cs="Times New Roman"/>
          <w:sz w:val="24"/>
          <w:szCs w:val="24"/>
        </w:rPr>
        <w:t xml:space="preserve">                          </w:t>
      </w:r>
      <w:r w:rsidR="009A31F3">
        <w:rPr>
          <w:rFonts w:ascii="Times New Roman" w:hAnsi="Times New Roman" w:cs="Times New Roman"/>
          <w:sz w:val="24"/>
          <w:szCs w:val="24"/>
        </w:rPr>
        <w:t xml:space="preserve">     </w:t>
      </w:r>
      <w:r w:rsidR="001D47C3">
        <w:rPr>
          <w:rFonts w:ascii="Times New Roman" w:hAnsi="Times New Roman" w:cs="Times New Roman"/>
          <w:sz w:val="24"/>
          <w:szCs w:val="24"/>
        </w:rPr>
        <w:t xml:space="preserve">         </w:t>
      </w:r>
      <w:r w:rsidR="009A31F3">
        <w:rPr>
          <w:rFonts w:ascii="Times New Roman" w:hAnsi="Times New Roman" w:cs="Times New Roman"/>
          <w:sz w:val="24"/>
          <w:szCs w:val="24"/>
        </w:rPr>
        <w:t>5.440</w:t>
      </w:r>
      <w:r>
        <w:rPr>
          <w:rFonts w:ascii="Times New Roman" w:hAnsi="Times New Roman" w:cs="Times New Roman"/>
          <w:sz w:val="24"/>
          <w:szCs w:val="24"/>
        </w:rPr>
        <w:t xml:space="preserve"> kn    </w:t>
      </w:r>
    </w:p>
    <w:p w:rsidR="00CD3C1A" w:rsidRDefault="009A31F3" w:rsidP="002E5A0F">
      <w:pPr>
        <w:pStyle w:val="NoSpacing"/>
        <w:ind w:left="1665"/>
        <w:rPr>
          <w:rFonts w:ascii="Times New Roman" w:hAnsi="Times New Roman" w:cs="Times New Roman"/>
          <w:sz w:val="24"/>
          <w:szCs w:val="24"/>
        </w:rPr>
      </w:pPr>
      <w:r>
        <w:rPr>
          <w:rFonts w:ascii="Times New Roman" w:hAnsi="Times New Roman" w:cs="Times New Roman"/>
          <w:sz w:val="24"/>
          <w:szCs w:val="24"/>
        </w:rPr>
        <w:t>-</w:t>
      </w:r>
      <w:r w:rsidR="001D47C3">
        <w:rPr>
          <w:rFonts w:ascii="Times New Roman" w:hAnsi="Times New Roman" w:cs="Times New Roman"/>
          <w:sz w:val="24"/>
          <w:szCs w:val="24"/>
        </w:rPr>
        <w:t xml:space="preserve"> sred.</w:t>
      </w:r>
      <w:r>
        <w:rPr>
          <w:rFonts w:ascii="Times New Roman" w:hAnsi="Times New Roman" w:cs="Times New Roman"/>
          <w:sz w:val="24"/>
          <w:szCs w:val="24"/>
        </w:rPr>
        <w:t xml:space="preserve"> za nagrade, natjecanja</w:t>
      </w:r>
      <w:r w:rsidR="001D47C3">
        <w:rPr>
          <w:rFonts w:ascii="Times New Roman" w:hAnsi="Times New Roman" w:cs="Times New Roman"/>
          <w:sz w:val="24"/>
          <w:szCs w:val="24"/>
        </w:rPr>
        <w:t>,</w:t>
      </w:r>
      <w:r>
        <w:rPr>
          <w:rFonts w:ascii="Times New Roman" w:hAnsi="Times New Roman" w:cs="Times New Roman"/>
          <w:sz w:val="24"/>
          <w:szCs w:val="24"/>
        </w:rPr>
        <w:t xml:space="preserve"> med</w:t>
      </w:r>
      <w:r w:rsidR="00CD3C1A">
        <w:rPr>
          <w:rFonts w:ascii="Times New Roman" w:hAnsi="Times New Roman" w:cs="Times New Roman"/>
          <w:sz w:val="24"/>
          <w:szCs w:val="24"/>
        </w:rPr>
        <w:t xml:space="preserve">         </w:t>
      </w:r>
      <w:r w:rsidR="001D47C3">
        <w:rPr>
          <w:rFonts w:ascii="Times New Roman" w:hAnsi="Times New Roman" w:cs="Times New Roman"/>
          <w:sz w:val="24"/>
          <w:szCs w:val="24"/>
        </w:rPr>
        <w:t xml:space="preserve">                                   </w:t>
      </w:r>
      <w:r w:rsidR="000D4AE1">
        <w:rPr>
          <w:rFonts w:ascii="Times New Roman" w:hAnsi="Times New Roman" w:cs="Times New Roman"/>
          <w:sz w:val="24"/>
          <w:szCs w:val="24"/>
        </w:rPr>
        <w:t>3</w:t>
      </w:r>
      <w:r>
        <w:rPr>
          <w:rFonts w:ascii="Times New Roman" w:hAnsi="Times New Roman" w:cs="Times New Roman"/>
          <w:sz w:val="24"/>
          <w:szCs w:val="24"/>
        </w:rPr>
        <w:t>.76</w:t>
      </w:r>
      <w:r w:rsidR="000D4AE1">
        <w:rPr>
          <w:rFonts w:ascii="Times New Roman" w:hAnsi="Times New Roman" w:cs="Times New Roman"/>
          <w:sz w:val="24"/>
          <w:szCs w:val="24"/>
        </w:rPr>
        <w:t>1</w:t>
      </w:r>
      <w:r>
        <w:rPr>
          <w:rFonts w:ascii="Times New Roman" w:hAnsi="Times New Roman" w:cs="Times New Roman"/>
          <w:sz w:val="24"/>
          <w:szCs w:val="24"/>
        </w:rPr>
        <w:t xml:space="preserve"> kn</w:t>
      </w:r>
      <w:r w:rsidR="00CD3C1A">
        <w:rPr>
          <w:rFonts w:ascii="Times New Roman" w:hAnsi="Times New Roman" w:cs="Times New Roman"/>
          <w:sz w:val="24"/>
          <w:szCs w:val="24"/>
        </w:rPr>
        <w:t xml:space="preserve">            </w:t>
      </w:r>
    </w:p>
    <w:p w:rsidR="00BB5BA5" w:rsidRDefault="00CD3C1A" w:rsidP="00121535">
      <w:pPr>
        <w:pStyle w:val="NoSpacing"/>
        <w:ind w:left="166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3F75">
        <w:rPr>
          <w:rFonts w:ascii="Times New Roman" w:hAnsi="Times New Roman" w:cs="Times New Roman"/>
          <w:sz w:val="24"/>
          <w:szCs w:val="24"/>
        </w:rPr>
        <w:t xml:space="preserve">       </w:t>
      </w:r>
      <w:r w:rsidR="00C83F75">
        <w:rPr>
          <w:rFonts w:ascii="Times New Roman" w:hAnsi="Times New Roman" w:cs="Times New Roman"/>
          <w:sz w:val="24"/>
          <w:szCs w:val="24"/>
        </w:rPr>
        <w:tab/>
      </w:r>
      <w:r w:rsidR="00C83F75">
        <w:rPr>
          <w:rFonts w:ascii="Times New Roman" w:hAnsi="Times New Roman" w:cs="Times New Roman"/>
          <w:sz w:val="24"/>
          <w:szCs w:val="24"/>
        </w:rPr>
        <w:tab/>
      </w:r>
      <w:r w:rsidR="00121535">
        <w:rPr>
          <w:rFonts w:ascii="Times New Roman" w:hAnsi="Times New Roman" w:cs="Times New Roman"/>
          <w:sz w:val="24"/>
          <w:szCs w:val="24"/>
        </w:rPr>
        <w:tab/>
      </w:r>
      <w:r w:rsidR="00121535">
        <w:rPr>
          <w:rFonts w:ascii="Times New Roman" w:hAnsi="Times New Roman" w:cs="Times New Roman"/>
          <w:sz w:val="24"/>
          <w:szCs w:val="24"/>
        </w:rPr>
        <w:tab/>
      </w:r>
      <w:r w:rsidR="00121535">
        <w:rPr>
          <w:rFonts w:ascii="Times New Roman" w:hAnsi="Times New Roman" w:cs="Times New Roman"/>
          <w:sz w:val="24"/>
          <w:szCs w:val="24"/>
        </w:rPr>
        <w:tab/>
      </w:r>
      <w:r w:rsidR="00121535">
        <w:rPr>
          <w:rFonts w:ascii="Times New Roman" w:hAnsi="Times New Roman" w:cs="Times New Roman"/>
          <w:sz w:val="24"/>
          <w:szCs w:val="24"/>
        </w:rPr>
        <w:tab/>
      </w:r>
    </w:p>
    <w:p w:rsidR="00F777D4" w:rsidRPr="00417B07" w:rsidRDefault="00927732" w:rsidP="00647A5F">
      <w:pPr>
        <w:pStyle w:val="NoSpacing"/>
        <w:rPr>
          <w:rFonts w:ascii="Times New Roman" w:hAnsi="Times New Roman" w:cs="Times New Roman"/>
          <w:sz w:val="24"/>
          <w:szCs w:val="24"/>
        </w:rPr>
      </w:pPr>
      <w:r w:rsidRPr="00417B07">
        <w:rPr>
          <w:rFonts w:ascii="Times New Roman" w:hAnsi="Times New Roman" w:cs="Times New Roman"/>
          <w:b/>
          <w:sz w:val="28"/>
          <w:szCs w:val="28"/>
        </w:rPr>
        <w:t>AOP 14</w:t>
      </w:r>
      <w:r w:rsidR="003F6789" w:rsidRPr="00417B07">
        <w:rPr>
          <w:rFonts w:ascii="Times New Roman" w:hAnsi="Times New Roman" w:cs="Times New Roman"/>
          <w:b/>
          <w:sz w:val="28"/>
          <w:szCs w:val="28"/>
        </w:rPr>
        <w:t>8</w:t>
      </w:r>
      <w:r w:rsidR="003F6789">
        <w:rPr>
          <w:rFonts w:ascii="Times New Roman" w:hAnsi="Times New Roman" w:cs="Times New Roman"/>
          <w:b/>
          <w:sz w:val="28"/>
          <w:szCs w:val="28"/>
        </w:rPr>
        <w:t xml:space="preserve">  </w:t>
      </w:r>
      <w:r w:rsidRPr="00D64BF7">
        <w:rPr>
          <w:rFonts w:ascii="Times New Roman" w:hAnsi="Times New Roman" w:cs="Times New Roman"/>
          <w:sz w:val="28"/>
          <w:szCs w:val="28"/>
        </w:rPr>
        <w:t xml:space="preserve">Iznos </w:t>
      </w:r>
      <w:r w:rsidRPr="00417B07">
        <w:rPr>
          <w:rFonts w:ascii="Times New Roman" w:hAnsi="Times New Roman" w:cs="Times New Roman"/>
          <w:sz w:val="24"/>
          <w:szCs w:val="24"/>
        </w:rPr>
        <w:t>od</w:t>
      </w:r>
      <w:r w:rsidR="00C4602B" w:rsidRPr="00417B07">
        <w:rPr>
          <w:rFonts w:ascii="Times New Roman" w:hAnsi="Times New Roman" w:cs="Times New Roman"/>
          <w:sz w:val="24"/>
          <w:szCs w:val="24"/>
        </w:rPr>
        <w:t xml:space="preserve"> </w:t>
      </w:r>
      <w:r w:rsidR="006E78E3" w:rsidRPr="00417B07">
        <w:rPr>
          <w:rFonts w:ascii="Times New Roman" w:hAnsi="Times New Roman" w:cs="Times New Roman"/>
          <w:b/>
          <w:sz w:val="24"/>
          <w:szCs w:val="24"/>
        </w:rPr>
        <w:t>5417.117</w:t>
      </w:r>
      <w:r w:rsidR="006E78E3" w:rsidRPr="00417B07">
        <w:rPr>
          <w:rFonts w:ascii="Times New Roman" w:hAnsi="Times New Roman" w:cs="Times New Roman"/>
          <w:sz w:val="24"/>
          <w:szCs w:val="24"/>
        </w:rPr>
        <w:t xml:space="preserve"> </w:t>
      </w:r>
      <w:r w:rsidRPr="00417B07">
        <w:rPr>
          <w:rFonts w:ascii="Times New Roman" w:hAnsi="Times New Roman" w:cs="Times New Roman"/>
          <w:sz w:val="24"/>
          <w:szCs w:val="24"/>
        </w:rPr>
        <w:t>kun</w:t>
      </w:r>
      <w:r w:rsidR="006E78E3" w:rsidRPr="00417B07">
        <w:rPr>
          <w:rFonts w:ascii="Times New Roman" w:hAnsi="Times New Roman" w:cs="Times New Roman"/>
          <w:sz w:val="24"/>
          <w:szCs w:val="24"/>
        </w:rPr>
        <w:t>a</w:t>
      </w:r>
      <w:r w:rsidRPr="00417B07">
        <w:rPr>
          <w:rFonts w:ascii="Times New Roman" w:hAnsi="Times New Roman" w:cs="Times New Roman"/>
          <w:sz w:val="24"/>
          <w:szCs w:val="24"/>
        </w:rPr>
        <w:t xml:space="preserve"> odnosi se na:</w:t>
      </w:r>
    </w:p>
    <w:p w:rsidR="00417B07" w:rsidRDefault="00417B07" w:rsidP="00417B07">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                           </w:t>
      </w:r>
      <w:r w:rsidR="00F777D4" w:rsidRPr="00417B07">
        <w:rPr>
          <w:rFonts w:ascii="Times New Roman" w:hAnsi="Times New Roman" w:cs="Times New Roman"/>
          <w:sz w:val="24"/>
          <w:szCs w:val="24"/>
        </w:rPr>
        <w:t xml:space="preserve">- rashode za zaposlene                                             </w:t>
      </w:r>
      <w:r w:rsidR="001D47C3">
        <w:rPr>
          <w:rFonts w:ascii="Times New Roman" w:hAnsi="Times New Roman" w:cs="Times New Roman"/>
          <w:sz w:val="24"/>
          <w:szCs w:val="24"/>
        </w:rPr>
        <w:t xml:space="preserve">        </w:t>
      </w:r>
      <w:r w:rsidR="00F777D4" w:rsidRPr="00417B07">
        <w:rPr>
          <w:rFonts w:ascii="Times New Roman" w:hAnsi="Times New Roman" w:cs="Times New Roman"/>
          <w:sz w:val="24"/>
          <w:szCs w:val="24"/>
        </w:rPr>
        <w:t xml:space="preserve">  </w:t>
      </w:r>
      <w:r>
        <w:rPr>
          <w:rFonts w:ascii="Times New Roman" w:hAnsi="Times New Roman" w:cs="Times New Roman"/>
          <w:sz w:val="24"/>
          <w:szCs w:val="24"/>
        </w:rPr>
        <w:t>4.361.024 kn</w:t>
      </w:r>
    </w:p>
    <w:p w:rsidR="00F777D4" w:rsidRPr="00417B07" w:rsidRDefault="00417B07" w:rsidP="00417B07">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                           - m</w:t>
      </w:r>
      <w:r w:rsidR="00F777D4" w:rsidRPr="00417B07">
        <w:rPr>
          <w:rFonts w:ascii="Times New Roman" w:hAnsi="Times New Roman" w:cs="Times New Roman"/>
          <w:sz w:val="24"/>
          <w:szCs w:val="24"/>
        </w:rPr>
        <w:t>aterijaln</w:t>
      </w:r>
      <w:r w:rsidR="00352725" w:rsidRPr="00417B07">
        <w:rPr>
          <w:rFonts w:ascii="Times New Roman" w:hAnsi="Times New Roman" w:cs="Times New Roman"/>
          <w:sz w:val="24"/>
          <w:szCs w:val="24"/>
        </w:rPr>
        <w:t>i</w:t>
      </w:r>
      <w:r w:rsidR="00F777D4" w:rsidRPr="00417B07">
        <w:rPr>
          <w:rFonts w:ascii="Times New Roman" w:hAnsi="Times New Roman" w:cs="Times New Roman"/>
          <w:sz w:val="24"/>
          <w:szCs w:val="24"/>
        </w:rPr>
        <w:t xml:space="preserve"> rashod</w:t>
      </w:r>
      <w:r w:rsidR="00352725" w:rsidRPr="00417B07">
        <w:rPr>
          <w:rFonts w:ascii="Times New Roman" w:hAnsi="Times New Roman" w:cs="Times New Roman"/>
          <w:sz w:val="24"/>
          <w:szCs w:val="24"/>
        </w:rPr>
        <w:t>i</w:t>
      </w:r>
      <w:r>
        <w:rPr>
          <w:rFonts w:ascii="Times New Roman" w:hAnsi="Times New Roman" w:cs="Times New Roman"/>
          <w:sz w:val="24"/>
          <w:szCs w:val="24"/>
        </w:rPr>
        <w:t xml:space="preserve">                                                   </w:t>
      </w:r>
      <w:r w:rsidR="001D47C3">
        <w:rPr>
          <w:rFonts w:ascii="Times New Roman" w:hAnsi="Times New Roman" w:cs="Times New Roman"/>
          <w:sz w:val="24"/>
          <w:szCs w:val="24"/>
        </w:rPr>
        <w:t xml:space="preserve">        </w:t>
      </w:r>
      <w:r>
        <w:rPr>
          <w:rFonts w:ascii="Times New Roman" w:hAnsi="Times New Roman" w:cs="Times New Roman"/>
          <w:sz w:val="24"/>
          <w:szCs w:val="24"/>
        </w:rPr>
        <w:t>1.051.848 kn</w:t>
      </w:r>
    </w:p>
    <w:p w:rsidR="00F777D4" w:rsidRDefault="00417B07" w:rsidP="00F777D4">
      <w:pPr>
        <w:pStyle w:val="NoSpacing"/>
        <w:tabs>
          <w:tab w:val="left" w:pos="6765"/>
        </w:tabs>
        <w:rPr>
          <w:rFonts w:ascii="Times New Roman" w:hAnsi="Times New Roman" w:cs="Times New Roman"/>
          <w:sz w:val="24"/>
          <w:szCs w:val="24"/>
        </w:rPr>
      </w:pPr>
      <w:r>
        <w:rPr>
          <w:rFonts w:ascii="Times New Roman" w:hAnsi="Times New Roman" w:cs="Times New Roman"/>
          <w:sz w:val="24"/>
          <w:szCs w:val="24"/>
        </w:rPr>
        <w:t xml:space="preserve">                           </w:t>
      </w:r>
      <w:r w:rsidR="00F777D4" w:rsidRPr="00417B07">
        <w:rPr>
          <w:rFonts w:ascii="Times New Roman" w:hAnsi="Times New Roman" w:cs="Times New Roman"/>
          <w:sz w:val="24"/>
          <w:szCs w:val="24"/>
        </w:rPr>
        <w:t>- financijsk</w:t>
      </w:r>
      <w:r w:rsidR="00352725" w:rsidRPr="00417B07">
        <w:rPr>
          <w:rFonts w:ascii="Times New Roman" w:hAnsi="Times New Roman" w:cs="Times New Roman"/>
          <w:sz w:val="24"/>
          <w:szCs w:val="24"/>
        </w:rPr>
        <w:t>i</w:t>
      </w:r>
      <w:r w:rsidR="00F777D4" w:rsidRPr="00417B07">
        <w:rPr>
          <w:rFonts w:ascii="Times New Roman" w:hAnsi="Times New Roman" w:cs="Times New Roman"/>
          <w:sz w:val="24"/>
          <w:szCs w:val="24"/>
        </w:rPr>
        <w:t xml:space="preserve"> rashod</w:t>
      </w:r>
      <w:r w:rsidR="00352725" w:rsidRPr="00417B07">
        <w:rPr>
          <w:rFonts w:ascii="Times New Roman" w:hAnsi="Times New Roman" w:cs="Times New Roman"/>
          <w:sz w:val="24"/>
          <w:szCs w:val="24"/>
        </w:rPr>
        <w:t>i</w:t>
      </w:r>
      <w:r w:rsidR="003F6789" w:rsidRPr="00417B07">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7C3">
        <w:rPr>
          <w:rFonts w:ascii="Times New Roman" w:hAnsi="Times New Roman" w:cs="Times New Roman"/>
          <w:sz w:val="24"/>
          <w:szCs w:val="24"/>
        </w:rPr>
        <w:t xml:space="preserve">         </w:t>
      </w:r>
      <w:r w:rsidR="003F6789" w:rsidRPr="00417B07">
        <w:rPr>
          <w:rFonts w:ascii="Times New Roman" w:hAnsi="Times New Roman" w:cs="Times New Roman"/>
          <w:sz w:val="24"/>
          <w:szCs w:val="24"/>
        </w:rPr>
        <w:t xml:space="preserve"> </w:t>
      </w:r>
      <w:r>
        <w:rPr>
          <w:rFonts w:ascii="Times New Roman" w:hAnsi="Times New Roman" w:cs="Times New Roman"/>
          <w:sz w:val="24"/>
          <w:szCs w:val="24"/>
        </w:rPr>
        <w:t>4.245 kn</w:t>
      </w:r>
      <w:r w:rsidR="003F6789" w:rsidRPr="00417B07">
        <w:rPr>
          <w:rFonts w:ascii="Times New Roman" w:hAnsi="Times New Roman" w:cs="Times New Roman"/>
          <w:sz w:val="24"/>
          <w:szCs w:val="24"/>
        </w:rPr>
        <w:t xml:space="preserve">                                                                        </w:t>
      </w:r>
    </w:p>
    <w:p w:rsidR="00417B07" w:rsidRDefault="00417B07" w:rsidP="00F777D4">
      <w:pPr>
        <w:pStyle w:val="NoSpacing"/>
        <w:tabs>
          <w:tab w:val="left" w:pos="6765"/>
        </w:tabs>
        <w:rPr>
          <w:rFonts w:ascii="Times New Roman" w:hAnsi="Times New Roman" w:cs="Times New Roman"/>
          <w:sz w:val="24"/>
          <w:szCs w:val="24"/>
        </w:rPr>
      </w:pPr>
    </w:p>
    <w:p w:rsidR="00F777D4" w:rsidRDefault="00F777D4" w:rsidP="00F777D4">
      <w:pPr>
        <w:pStyle w:val="NoSpacing"/>
        <w:tabs>
          <w:tab w:val="left" w:pos="6765"/>
        </w:tabs>
        <w:rPr>
          <w:rFonts w:ascii="Times New Roman" w:hAnsi="Times New Roman" w:cs="Times New Roman"/>
          <w:sz w:val="24"/>
          <w:szCs w:val="24"/>
        </w:rPr>
      </w:pPr>
      <w:r>
        <w:rPr>
          <w:rFonts w:ascii="Times New Roman" w:hAnsi="Times New Roman" w:cs="Times New Roman"/>
          <w:sz w:val="24"/>
          <w:szCs w:val="24"/>
        </w:rPr>
        <w:t xml:space="preserve">Navedeni rashodi su </w:t>
      </w:r>
      <w:r w:rsidR="003F6789">
        <w:rPr>
          <w:rFonts w:ascii="Times New Roman" w:hAnsi="Times New Roman" w:cs="Times New Roman"/>
          <w:sz w:val="24"/>
          <w:szCs w:val="24"/>
        </w:rPr>
        <w:t xml:space="preserve">znatno </w:t>
      </w:r>
      <w:r w:rsidR="00417B07">
        <w:rPr>
          <w:rFonts w:ascii="Times New Roman" w:hAnsi="Times New Roman" w:cs="Times New Roman"/>
          <w:sz w:val="24"/>
          <w:szCs w:val="24"/>
        </w:rPr>
        <w:t xml:space="preserve">smanjeni </w:t>
      </w:r>
      <w:r>
        <w:rPr>
          <w:rFonts w:ascii="Times New Roman" w:hAnsi="Times New Roman" w:cs="Times New Roman"/>
          <w:sz w:val="24"/>
          <w:szCs w:val="24"/>
        </w:rPr>
        <w:t xml:space="preserve">u odnosu na </w:t>
      </w:r>
      <w:r w:rsidR="00417B07">
        <w:rPr>
          <w:rFonts w:ascii="Times New Roman" w:hAnsi="Times New Roman" w:cs="Times New Roman"/>
          <w:sz w:val="24"/>
          <w:szCs w:val="24"/>
        </w:rPr>
        <w:t>prethodnu</w:t>
      </w:r>
      <w:r>
        <w:rPr>
          <w:rFonts w:ascii="Times New Roman" w:hAnsi="Times New Roman" w:cs="Times New Roman"/>
          <w:sz w:val="24"/>
          <w:szCs w:val="24"/>
        </w:rPr>
        <w:t xml:space="preserve"> godinu ( indeks </w:t>
      </w:r>
      <w:r w:rsidR="00417B07">
        <w:rPr>
          <w:rFonts w:ascii="Times New Roman" w:hAnsi="Times New Roman" w:cs="Times New Roman"/>
          <w:sz w:val="24"/>
          <w:szCs w:val="24"/>
        </w:rPr>
        <w:t>89,3</w:t>
      </w:r>
      <w:r w:rsidR="00647A5F">
        <w:rPr>
          <w:rFonts w:ascii="Times New Roman" w:hAnsi="Times New Roman" w:cs="Times New Roman"/>
          <w:sz w:val="24"/>
          <w:szCs w:val="24"/>
        </w:rPr>
        <w:t xml:space="preserve">) jer su </w:t>
      </w:r>
      <w:r w:rsidR="00417B07">
        <w:rPr>
          <w:rFonts w:ascii="Times New Roman" w:hAnsi="Times New Roman" w:cs="Times New Roman"/>
          <w:sz w:val="24"/>
          <w:szCs w:val="24"/>
        </w:rPr>
        <w:t xml:space="preserve">smanjeni izdaci za energetsku obnovu </w:t>
      </w:r>
      <w:r w:rsidR="00180626">
        <w:rPr>
          <w:rFonts w:ascii="Times New Roman" w:hAnsi="Times New Roman" w:cs="Times New Roman"/>
          <w:sz w:val="24"/>
          <w:szCs w:val="24"/>
        </w:rPr>
        <w:t xml:space="preserve"> zgrade matične škole</w:t>
      </w:r>
      <w:r w:rsidR="00417B07">
        <w:rPr>
          <w:rFonts w:ascii="Times New Roman" w:hAnsi="Times New Roman" w:cs="Times New Roman"/>
          <w:sz w:val="24"/>
          <w:szCs w:val="24"/>
        </w:rPr>
        <w:t xml:space="preserve"> (energetska obnova započeta u 2017. je pri kraju) pa su materijalni rashodi smanjeni. Smanjeni su i rashodi za zaposlene (nije bilo isplata za otpremnine, smanjeni su izdaci za </w:t>
      </w:r>
      <w:proofErr w:type="spellStart"/>
      <w:r w:rsidR="00417B07">
        <w:rPr>
          <w:rFonts w:ascii="Times New Roman" w:hAnsi="Times New Roman" w:cs="Times New Roman"/>
          <w:sz w:val="24"/>
          <w:szCs w:val="24"/>
        </w:rPr>
        <w:t>jub</w:t>
      </w:r>
      <w:proofErr w:type="spellEnd"/>
      <w:r w:rsidR="00417B07">
        <w:rPr>
          <w:rFonts w:ascii="Times New Roman" w:hAnsi="Times New Roman" w:cs="Times New Roman"/>
          <w:sz w:val="24"/>
          <w:szCs w:val="24"/>
        </w:rPr>
        <w:t xml:space="preserve">. nagrade i </w:t>
      </w:r>
      <w:proofErr w:type="spellStart"/>
      <w:r w:rsidR="00417B07">
        <w:rPr>
          <w:rFonts w:ascii="Times New Roman" w:hAnsi="Times New Roman" w:cs="Times New Roman"/>
          <w:sz w:val="24"/>
          <w:szCs w:val="24"/>
        </w:rPr>
        <w:t>sl</w:t>
      </w:r>
      <w:proofErr w:type="spellEnd"/>
      <w:r w:rsidR="00417B07">
        <w:rPr>
          <w:rFonts w:ascii="Times New Roman" w:hAnsi="Times New Roman" w:cs="Times New Roman"/>
          <w:sz w:val="24"/>
          <w:szCs w:val="24"/>
        </w:rPr>
        <w:t>) kao i financijski rashodi.</w:t>
      </w:r>
    </w:p>
    <w:p w:rsidR="003F6789" w:rsidRDefault="003F6789" w:rsidP="00F777D4">
      <w:pPr>
        <w:pStyle w:val="NoSpacing"/>
        <w:tabs>
          <w:tab w:val="left" w:pos="6765"/>
        </w:tabs>
        <w:rPr>
          <w:rFonts w:ascii="Times New Roman" w:hAnsi="Times New Roman" w:cs="Times New Roman"/>
          <w:sz w:val="24"/>
          <w:szCs w:val="24"/>
        </w:rPr>
      </w:pPr>
    </w:p>
    <w:p w:rsidR="00576EA7" w:rsidRDefault="003F6789" w:rsidP="00F777D4">
      <w:pPr>
        <w:pStyle w:val="NoSpacing"/>
        <w:tabs>
          <w:tab w:val="left" w:pos="6765"/>
        </w:tabs>
        <w:rPr>
          <w:rFonts w:ascii="Times New Roman" w:hAnsi="Times New Roman" w:cs="Times New Roman"/>
          <w:sz w:val="24"/>
          <w:szCs w:val="24"/>
        </w:rPr>
      </w:pPr>
      <w:r w:rsidRPr="003F6789">
        <w:rPr>
          <w:rFonts w:ascii="Times New Roman" w:hAnsi="Times New Roman" w:cs="Times New Roman"/>
          <w:b/>
          <w:sz w:val="24"/>
          <w:szCs w:val="24"/>
        </w:rPr>
        <w:t>AOP 28</w:t>
      </w:r>
      <w:r w:rsidR="00180626">
        <w:rPr>
          <w:rFonts w:ascii="Times New Roman" w:hAnsi="Times New Roman" w:cs="Times New Roman"/>
          <w:b/>
          <w:sz w:val="24"/>
          <w:szCs w:val="24"/>
        </w:rPr>
        <w:t>2</w:t>
      </w:r>
      <w:r>
        <w:rPr>
          <w:rFonts w:ascii="Times New Roman" w:hAnsi="Times New Roman" w:cs="Times New Roman"/>
          <w:sz w:val="24"/>
          <w:szCs w:val="24"/>
        </w:rPr>
        <w:t xml:space="preserve">  Iznos od </w:t>
      </w:r>
      <w:r w:rsidR="00180626" w:rsidRPr="00180626">
        <w:rPr>
          <w:rFonts w:ascii="Times New Roman" w:hAnsi="Times New Roman" w:cs="Times New Roman"/>
          <w:b/>
          <w:sz w:val="24"/>
          <w:szCs w:val="24"/>
        </w:rPr>
        <w:t>654.105</w:t>
      </w:r>
      <w:r w:rsidR="00180626">
        <w:rPr>
          <w:rFonts w:ascii="Times New Roman" w:hAnsi="Times New Roman" w:cs="Times New Roman"/>
          <w:sz w:val="24"/>
          <w:szCs w:val="24"/>
        </w:rPr>
        <w:t xml:space="preserve"> kuna</w:t>
      </w:r>
      <w:r>
        <w:rPr>
          <w:rFonts w:ascii="Times New Roman" w:hAnsi="Times New Roman" w:cs="Times New Roman"/>
          <w:sz w:val="24"/>
          <w:szCs w:val="24"/>
        </w:rPr>
        <w:t xml:space="preserve"> </w:t>
      </w:r>
      <w:r w:rsidR="00180626">
        <w:rPr>
          <w:rFonts w:ascii="Times New Roman" w:hAnsi="Times New Roman" w:cs="Times New Roman"/>
          <w:sz w:val="24"/>
          <w:szCs w:val="24"/>
        </w:rPr>
        <w:t>prikazuje višak prihoda poslovanja. Prethodne godine je bio iskazan manjak prihoda poslovanja jer su prikazani rashodi a veći dio namjenskih sredstava je doznačen u 2018. god.</w:t>
      </w:r>
    </w:p>
    <w:p w:rsidR="00576EA7" w:rsidRDefault="00576EA7" w:rsidP="00F777D4">
      <w:pPr>
        <w:pStyle w:val="NoSpacing"/>
        <w:tabs>
          <w:tab w:val="left" w:pos="6765"/>
        </w:tabs>
        <w:rPr>
          <w:rFonts w:ascii="Times New Roman" w:hAnsi="Times New Roman" w:cs="Times New Roman"/>
          <w:sz w:val="24"/>
          <w:szCs w:val="24"/>
        </w:rPr>
      </w:pPr>
    </w:p>
    <w:p w:rsidR="00576EA7" w:rsidRDefault="00576EA7" w:rsidP="00F777D4">
      <w:pPr>
        <w:pStyle w:val="NoSpacing"/>
        <w:tabs>
          <w:tab w:val="left" w:pos="6765"/>
        </w:tabs>
        <w:rPr>
          <w:rFonts w:ascii="Times New Roman" w:hAnsi="Times New Roman" w:cs="Times New Roman"/>
          <w:sz w:val="24"/>
          <w:szCs w:val="24"/>
        </w:rPr>
      </w:pPr>
      <w:r w:rsidRPr="001B5026">
        <w:rPr>
          <w:rFonts w:ascii="Times New Roman" w:hAnsi="Times New Roman" w:cs="Times New Roman"/>
          <w:b/>
          <w:sz w:val="28"/>
          <w:szCs w:val="28"/>
        </w:rPr>
        <w:t>AOP 3</w:t>
      </w:r>
      <w:r w:rsidR="003F6789">
        <w:rPr>
          <w:rFonts w:ascii="Times New Roman" w:hAnsi="Times New Roman" w:cs="Times New Roman"/>
          <w:b/>
          <w:sz w:val="28"/>
          <w:szCs w:val="28"/>
        </w:rPr>
        <w:t>41</w:t>
      </w:r>
      <w:r>
        <w:rPr>
          <w:rFonts w:ascii="Times New Roman" w:hAnsi="Times New Roman" w:cs="Times New Roman"/>
          <w:sz w:val="24"/>
          <w:szCs w:val="24"/>
        </w:rPr>
        <w:t xml:space="preserve">   Iznos od </w:t>
      </w:r>
      <w:r w:rsidR="00180626" w:rsidRPr="00180626">
        <w:rPr>
          <w:rFonts w:ascii="Times New Roman" w:hAnsi="Times New Roman" w:cs="Times New Roman"/>
          <w:b/>
          <w:sz w:val="24"/>
          <w:szCs w:val="24"/>
        </w:rPr>
        <w:t>292.385</w:t>
      </w:r>
      <w:r w:rsidR="003F6789">
        <w:rPr>
          <w:rFonts w:ascii="Times New Roman" w:hAnsi="Times New Roman" w:cs="Times New Roman"/>
          <w:b/>
          <w:sz w:val="24"/>
          <w:szCs w:val="24"/>
        </w:rPr>
        <w:t xml:space="preserve"> kuna</w:t>
      </w:r>
      <w:r>
        <w:rPr>
          <w:rFonts w:ascii="Times New Roman" w:hAnsi="Times New Roman" w:cs="Times New Roman"/>
          <w:sz w:val="24"/>
          <w:szCs w:val="24"/>
        </w:rPr>
        <w:t xml:space="preserve"> odnosi se na rashode </w:t>
      </w:r>
      <w:r w:rsidR="001972A7">
        <w:rPr>
          <w:rFonts w:ascii="Times New Roman" w:hAnsi="Times New Roman" w:cs="Times New Roman"/>
          <w:sz w:val="24"/>
          <w:szCs w:val="24"/>
        </w:rPr>
        <w:t>nefinancijske</w:t>
      </w:r>
      <w:r>
        <w:rPr>
          <w:rFonts w:ascii="Times New Roman" w:hAnsi="Times New Roman" w:cs="Times New Roman"/>
          <w:sz w:val="24"/>
          <w:szCs w:val="24"/>
        </w:rPr>
        <w:t xml:space="preserve"> imovine </w:t>
      </w:r>
    </w:p>
    <w:p w:rsidR="00576EA7" w:rsidRDefault="00971A38" w:rsidP="00F777D4">
      <w:pPr>
        <w:pStyle w:val="NoSpacing"/>
        <w:tabs>
          <w:tab w:val="left" w:pos="6765"/>
        </w:tabs>
        <w:rPr>
          <w:rFonts w:ascii="Times New Roman" w:hAnsi="Times New Roman" w:cs="Times New Roman"/>
          <w:sz w:val="24"/>
          <w:szCs w:val="24"/>
        </w:rPr>
      </w:pPr>
      <w:r>
        <w:rPr>
          <w:rFonts w:ascii="Times New Roman" w:hAnsi="Times New Roman" w:cs="Times New Roman"/>
          <w:sz w:val="24"/>
          <w:szCs w:val="24"/>
        </w:rPr>
        <w:t xml:space="preserve">                       </w:t>
      </w:r>
      <w:r w:rsidR="00591180">
        <w:rPr>
          <w:rFonts w:ascii="Times New Roman" w:hAnsi="Times New Roman" w:cs="Times New Roman"/>
          <w:sz w:val="24"/>
          <w:szCs w:val="24"/>
        </w:rPr>
        <w:t>- računalna oprema</w:t>
      </w:r>
      <w:r w:rsidR="00591180">
        <w:rPr>
          <w:rFonts w:ascii="Times New Roman" w:hAnsi="Times New Roman" w:cs="Times New Roman"/>
          <w:sz w:val="24"/>
          <w:szCs w:val="24"/>
        </w:rPr>
        <w:tab/>
      </w:r>
      <w:r w:rsidR="00591180">
        <w:rPr>
          <w:rFonts w:ascii="Times New Roman" w:hAnsi="Times New Roman" w:cs="Times New Roman"/>
          <w:sz w:val="24"/>
          <w:szCs w:val="24"/>
        </w:rPr>
        <w:tab/>
      </w:r>
      <w:r>
        <w:rPr>
          <w:rFonts w:ascii="Times New Roman" w:hAnsi="Times New Roman" w:cs="Times New Roman"/>
          <w:sz w:val="24"/>
          <w:szCs w:val="24"/>
        </w:rPr>
        <w:t>117.708 kn</w:t>
      </w:r>
    </w:p>
    <w:p w:rsidR="00971A38" w:rsidRDefault="00971A38" w:rsidP="00576EA7">
      <w:pPr>
        <w:pStyle w:val="NoSpacing"/>
        <w:tabs>
          <w:tab w:val="left" w:pos="7275"/>
        </w:tabs>
        <w:rPr>
          <w:rFonts w:ascii="Times New Roman" w:hAnsi="Times New Roman" w:cs="Times New Roman"/>
          <w:sz w:val="24"/>
          <w:szCs w:val="24"/>
        </w:rPr>
      </w:pPr>
      <w:r>
        <w:rPr>
          <w:rFonts w:ascii="Times New Roman" w:hAnsi="Times New Roman" w:cs="Times New Roman"/>
          <w:sz w:val="24"/>
          <w:szCs w:val="24"/>
        </w:rPr>
        <w:t xml:space="preserve">                       </w:t>
      </w:r>
      <w:r w:rsidR="00576EA7">
        <w:rPr>
          <w:rFonts w:ascii="Times New Roman" w:hAnsi="Times New Roman" w:cs="Times New Roman"/>
          <w:sz w:val="24"/>
          <w:szCs w:val="24"/>
        </w:rPr>
        <w:t>- školski namještaj</w:t>
      </w:r>
      <w:r w:rsidR="009E6645">
        <w:rPr>
          <w:rFonts w:ascii="Times New Roman" w:hAnsi="Times New Roman" w:cs="Times New Roman"/>
          <w:sz w:val="24"/>
          <w:szCs w:val="24"/>
        </w:rPr>
        <w:t xml:space="preserve">                                 </w:t>
      </w:r>
      <w:r>
        <w:rPr>
          <w:rFonts w:ascii="Times New Roman" w:hAnsi="Times New Roman" w:cs="Times New Roman"/>
          <w:sz w:val="24"/>
          <w:szCs w:val="24"/>
        </w:rPr>
        <w:t xml:space="preserve">                                   </w:t>
      </w:r>
      <w:r w:rsidR="009E6645">
        <w:rPr>
          <w:rFonts w:ascii="Times New Roman" w:hAnsi="Times New Roman" w:cs="Times New Roman"/>
          <w:sz w:val="24"/>
          <w:szCs w:val="24"/>
        </w:rPr>
        <w:t xml:space="preserve"> </w:t>
      </w:r>
      <w:r>
        <w:rPr>
          <w:rFonts w:ascii="Times New Roman" w:hAnsi="Times New Roman" w:cs="Times New Roman"/>
          <w:sz w:val="24"/>
          <w:szCs w:val="24"/>
        </w:rPr>
        <w:t>8.600 kn</w:t>
      </w:r>
    </w:p>
    <w:p w:rsidR="00591180" w:rsidRDefault="00971A38" w:rsidP="00576EA7">
      <w:pPr>
        <w:pStyle w:val="NoSpacing"/>
        <w:tabs>
          <w:tab w:val="left" w:pos="7275"/>
        </w:tabs>
        <w:rPr>
          <w:rFonts w:ascii="Times New Roman" w:hAnsi="Times New Roman" w:cs="Times New Roman"/>
          <w:sz w:val="24"/>
          <w:szCs w:val="24"/>
        </w:rPr>
      </w:pPr>
      <w:r>
        <w:rPr>
          <w:rFonts w:ascii="Times New Roman" w:hAnsi="Times New Roman" w:cs="Times New Roman"/>
          <w:sz w:val="24"/>
          <w:szCs w:val="24"/>
        </w:rPr>
        <w:t xml:space="preserve">                       </w:t>
      </w:r>
      <w:r w:rsidR="00576EA7">
        <w:rPr>
          <w:rFonts w:ascii="Times New Roman" w:hAnsi="Times New Roman" w:cs="Times New Roman"/>
          <w:sz w:val="24"/>
          <w:szCs w:val="24"/>
        </w:rPr>
        <w:t>- ostal</w:t>
      </w:r>
      <w:r>
        <w:rPr>
          <w:rFonts w:ascii="Times New Roman" w:hAnsi="Times New Roman" w:cs="Times New Roman"/>
          <w:sz w:val="24"/>
          <w:szCs w:val="24"/>
        </w:rPr>
        <w:t>a</w:t>
      </w:r>
      <w:r w:rsidR="00576EA7">
        <w:rPr>
          <w:rFonts w:ascii="Times New Roman" w:hAnsi="Times New Roman" w:cs="Times New Roman"/>
          <w:sz w:val="24"/>
          <w:szCs w:val="24"/>
        </w:rPr>
        <w:t xml:space="preserve"> oprem</w:t>
      </w:r>
      <w:r>
        <w:rPr>
          <w:rFonts w:ascii="Times New Roman" w:hAnsi="Times New Roman" w:cs="Times New Roman"/>
          <w:sz w:val="24"/>
          <w:szCs w:val="24"/>
        </w:rPr>
        <w:t>a                                                                        26.466 kn</w:t>
      </w:r>
    </w:p>
    <w:p w:rsidR="00971A38" w:rsidRDefault="00971A38" w:rsidP="00576EA7">
      <w:pPr>
        <w:pStyle w:val="NoSpacing"/>
        <w:tabs>
          <w:tab w:val="left" w:pos="7275"/>
        </w:tabs>
        <w:rPr>
          <w:rFonts w:ascii="Times New Roman" w:hAnsi="Times New Roman" w:cs="Times New Roman"/>
          <w:sz w:val="24"/>
          <w:szCs w:val="24"/>
        </w:rPr>
      </w:pPr>
      <w:r>
        <w:rPr>
          <w:rFonts w:ascii="Times New Roman" w:hAnsi="Times New Roman" w:cs="Times New Roman"/>
          <w:sz w:val="24"/>
          <w:szCs w:val="24"/>
        </w:rPr>
        <w:t xml:space="preserve">                       - glazbeni instrumenti                                                              11.500 kn</w:t>
      </w:r>
    </w:p>
    <w:p w:rsidR="009E6645" w:rsidRDefault="00971A38" w:rsidP="00576EA7">
      <w:pPr>
        <w:pStyle w:val="NoSpacing"/>
        <w:tabs>
          <w:tab w:val="left" w:pos="7275"/>
        </w:tabs>
        <w:rPr>
          <w:rFonts w:ascii="Times New Roman" w:hAnsi="Times New Roman" w:cs="Times New Roman"/>
          <w:sz w:val="24"/>
          <w:szCs w:val="24"/>
        </w:rPr>
      </w:pPr>
      <w:r>
        <w:rPr>
          <w:rFonts w:ascii="Times New Roman" w:hAnsi="Times New Roman" w:cs="Times New Roman"/>
          <w:sz w:val="24"/>
          <w:szCs w:val="24"/>
        </w:rPr>
        <w:t xml:space="preserve">                       </w:t>
      </w:r>
      <w:r w:rsidR="00591180">
        <w:rPr>
          <w:rFonts w:ascii="Times New Roman" w:hAnsi="Times New Roman" w:cs="Times New Roman"/>
          <w:sz w:val="24"/>
          <w:szCs w:val="24"/>
        </w:rPr>
        <w:t xml:space="preserve">- </w:t>
      </w:r>
      <w:r>
        <w:rPr>
          <w:rFonts w:ascii="Times New Roman" w:hAnsi="Times New Roman" w:cs="Times New Roman"/>
          <w:sz w:val="24"/>
          <w:szCs w:val="24"/>
        </w:rPr>
        <w:t>uređaji i ostala oprema                                                        120.119 kn</w:t>
      </w:r>
      <w:r w:rsidR="009E6645">
        <w:rPr>
          <w:rFonts w:ascii="Times New Roman" w:hAnsi="Times New Roman" w:cs="Times New Roman"/>
          <w:sz w:val="24"/>
          <w:szCs w:val="24"/>
        </w:rPr>
        <w:t xml:space="preserve">              </w:t>
      </w:r>
    </w:p>
    <w:p w:rsidR="00576EA7" w:rsidRDefault="009E6645" w:rsidP="00576EA7">
      <w:pPr>
        <w:pStyle w:val="NoSpacing"/>
        <w:tabs>
          <w:tab w:val="left" w:pos="7275"/>
        </w:tabs>
        <w:rPr>
          <w:rFonts w:ascii="Times New Roman" w:hAnsi="Times New Roman" w:cs="Times New Roman"/>
          <w:sz w:val="24"/>
          <w:szCs w:val="24"/>
        </w:rPr>
      </w:pPr>
      <w:r>
        <w:rPr>
          <w:rFonts w:ascii="Times New Roman" w:hAnsi="Times New Roman" w:cs="Times New Roman"/>
          <w:sz w:val="24"/>
          <w:szCs w:val="24"/>
        </w:rPr>
        <w:t xml:space="preserve">                    </w:t>
      </w:r>
      <w:r w:rsidR="00971A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1180">
        <w:rPr>
          <w:rFonts w:ascii="Times New Roman" w:hAnsi="Times New Roman" w:cs="Times New Roman"/>
          <w:sz w:val="24"/>
          <w:szCs w:val="24"/>
        </w:rPr>
        <w:t xml:space="preserve">knjige                                                            </w:t>
      </w:r>
      <w:r>
        <w:rPr>
          <w:rFonts w:ascii="Times New Roman" w:hAnsi="Times New Roman" w:cs="Times New Roman"/>
          <w:sz w:val="24"/>
          <w:szCs w:val="24"/>
        </w:rPr>
        <w:t xml:space="preserve">                         </w:t>
      </w:r>
      <w:r w:rsidR="00971A38">
        <w:rPr>
          <w:rFonts w:ascii="Times New Roman" w:hAnsi="Times New Roman" w:cs="Times New Roman"/>
          <w:sz w:val="24"/>
          <w:szCs w:val="24"/>
        </w:rPr>
        <w:t xml:space="preserve"> 7.992 kn</w:t>
      </w:r>
    </w:p>
    <w:p w:rsidR="00AE7097" w:rsidRDefault="00AE7097" w:rsidP="00576EA7">
      <w:pPr>
        <w:pStyle w:val="NoSpacing"/>
        <w:tabs>
          <w:tab w:val="left" w:pos="7275"/>
        </w:tabs>
        <w:rPr>
          <w:rFonts w:ascii="Times New Roman" w:hAnsi="Times New Roman" w:cs="Times New Roman"/>
          <w:sz w:val="24"/>
          <w:szCs w:val="24"/>
        </w:rPr>
      </w:pPr>
    </w:p>
    <w:p w:rsidR="00576EA7" w:rsidRDefault="00576EA7" w:rsidP="00576EA7">
      <w:pPr>
        <w:pStyle w:val="NoSpacing"/>
        <w:tabs>
          <w:tab w:val="left" w:pos="7275"/>
        </w:tabs>
        <w:rPr>
          <w:rFonts w:ascii="Times New Roman" w:hAnsi="Times New Roman" w:cs="Times New Roman"/>
          <w:sz w:val="24"/>
          <w:szCs w:val="24"/>
        </w:rPr>
      </w:pPr>
      <w:r>
        <w:rPr>
          <w:rFonts w:ascii="Times New Roman" w:hAnsi="Times New Roman" w:cs="Times New Roman"/>
          <w:sz w:val="24"/>
          <w:szCs w:val="24"/>
        </w:rPr>
        <w:t xml:space="preserve">Ova sredstva su </w:t>
      </w:r>
      <w:r w:rsidR="00242E79">
        <w:rPr>
          <w:rFonts w:ascii="Times New Roman" w:hAnsi="Times New Roman" w:cs="Times New Roman"/>
          <w:sz w:val="24"/>
          <w:szCs w:val="24"/>
        </w:rPr>
        <w:t xml:space="preserve"> znatno </w:t>
      </w:r>
      <w:r w:rsidR="00D64BF7">
        <w:rPr>
          <w:rFonts w:ascii="Times New Roman" w:hAnsi="Times New Roman" w:cs="Times New Roman"/>
          <w:sz w:val="24"/>
          <w:szCs w:val="24"/>
        </w:rPr>
        <w:t xml:space="preserve">povećana </w:t>
      </w:r>
      <w:r w:rsidR="00591180">
        <w:rPr>
          <w:rFonts w:ascii="Times New Roman" w:hAnsi="Times New Roman" w:cs="Times New Roman"/>
          <w:sz w:val="24"/>
          <w:szCs w:val="24"/>
        </w:rPr>
        <w:t xml:space="preserve"> u</w:t>
      </w:r>
      <w:r>
        <w:rPr>
          <w:rFonts w:ascii="Times New Roman" w:hAnsi="Times New Roman" w:cs="Times New Roman"/>
          <w:sz w:val="24"/>
          <w:szCs w:val="24"/>
        </w:rPr>
        <w:t xml:space="preserve"> odnosu na </w:t>
      </w:r>
      <w:r w:rsidR="00971A38">
        <w:rPr>
          <w:rFonts w:ascii="Times New Roman" w:hAnsi="Times New Roman" w:cs="Times New Roman"/>
          <w:sz w:val="24"/>
          <w:szCs w:val="24"/>
        </w:rPr>
        <w:t xml:space="preserve">prethodnu </w:t>
      </w:r>
      <w:r>
        <w:rPr>
          <w:rFonts w:ascii="Times New Roman" w:hAnsi="Times New Roman" w:cs="Times New Roman"/>
          <w:sz w:val="24"/>
          <w:szCs w:val="24"/>
        </w:rPr>
        <w:t xml:space="preserve">godinu ( indeks </w:t>
      </w:r>
      <w:r w:rsidR="00242E79">
        <w:rPr>
          <w:rFonts w:ascii="Times New Roman" w:hAnsi="Times New Roman" w:cs="Times New Roman"/>
          <w:sz w:val="24"/>
          <w:szCs w:val="24"/>
        </w:rPr>
        <w:t>304,7</w:t>
      </w:r>
      <w:r>
        <w:rPr>
          <w:rFonts w:ascii="Times New Roman" w:hAnsi="Times New Roman" w:cs="Times New Roman"/>
          <w:sz w:val="24"/>
          <w:szCs w:val="24"/>
        </w:rPr>
        <w:t xml:space="preserve">) zbog </w:t>
      </w:r>
      <w:r w:rsidR="00591180">
        <w:rPr>
          <w:rFonts w:ascii="Times New Roman" w:hAnsi="Times New Roman" w:cs="Times New Roman"/>
          <w:sz w:val="24"/>
          <w:szCs w:val="24"/>
        </w:rPr>
        <w:t xml:space="preserve">toga što </w:t>
      </w:r>
      <w:r w:rsidR="00D64BF7">
        <w:rPr>
          <w:rFonts w:ascii="Times New Roman" w:hAnsi="Times New Roman" w:cs="Times New Roman"/>
          <w:sz w:val="24"/>
          <w:szCs w:val="24"/>
        </w:rPr>
        <w:t xml:space="preserve">su nam doznačena namjenska sredstva iz općinskog i županijskog proračuna </w:t>
      </w:r>
      <w:r w:rsidR="00784513">
        <w:rPr>
          <w:rFonts w:ascii="Times New Roman" w:hAnsi="Times New Roman" w:cs="Times New Roman"/>
          <w:sz w:val="24"/>
          <w:szCs w:val="24"/>
        </w:rPr>
        <w:t xml:space="preserve"> iz kojih je nabavljena oprema.</w:t>
      </w:r>
      <w:r w:rsidR="00242E79">
        <w:rPr>
          <w:rFonts w:ascii="Times New Roman" w:hAnsi="Times New Roman" w:cs="Times New Roman"/>
          <w:sz w:val="24"/>
          <w:szCs w:val="24"/>
        </w:rPr>
        <w:t xml:space="preserve"> Općina Kaptol je donirala računala u vrijednosti 70.000 kn. i to je iskazano kao donacija u ovim stavkama.</w:t>
      </w:r>
    </w:p>
    <w:p w:rsidR="00784513" w:rsidRDefault="00784513" w:rsidP="00576EA7">
      <w:pPr>
        <w:pStyle w:val="NoSpacing"/>
        <w:tabs>
          <w:tab w:val="left" w:pos="7275"/>
        </w:tabs>
        <w:rPr>
          <w:rFonts w:ascii="Times New Roman" w:hAnsi="Times New Roman" w:cs="Times New Roman"/>
          <w:sz w:val="24"/>
          <w:szCs w:val="24"/>
        </w:rPr>
      </w:pPr>
    </w:p>
    <w:p w:rsidR="0068107A" w:rsidRDefault="00576EA7" w:rsidP="00F41443">
      <w:pPr>
        <w:pStyle w:val="NoSpacing"/>
        <w:tabs>
          <w:tab w:val="left" w:pos="7275"/>
        </w:tabs>
        <w:rPr>
          <w:rFonts w:ascii="Times New Roman" w:hAnsi="Times New Roman" w:cs="Times New Roman"/>
          <w:sz w:val="24"/>
          <w:szCs w:val="24"/>
        </w:rPr>
      </w:pPr>
      <w:r w:rsidRPr="001B5026">
        <w:rPr>
          <w:rFonts w:ascii="Times New Roman" w:hAnsi="Times New Roman" w:cs="Times New Roman"/>
          <w:b/>
          <w:sz w:val="28"/>
          <w:szCs w:val="28"/>
        </w:rPr>
        <w:t xml:space="preserve">AOP  </w:t>
      </w:r>
      <w:r w:rsidR="00413673" w:rsidRPr="001B5026">
        <w:rPr>
          <w:rFonts w:ascii="Times New Roman" w:hAnsi="Times New Roman" w:cs="Times New Roman"/>
          <w:b/>
          <w:sz w:val="28"/>
          <w:szCs w:val="28"/>
        </w:rPr>
        <w:t>63</w:t>
      </w:r>
      <w:r w:rsidR="00F41443">
        <w:rPr>
          <w:rFonts w:ascii="Times New Roman" w:hAnsi="Times New Roman" w:cs="Times New Roman"/>
          <w:b/>
          <w:sz w:val="28"/>
          <w:szCs w:val="28"/>
        </w:rPr>
        <w:t>2</w:t>
      </w:r>
      <w:r>
        <w:rPr>
          <w:rFonts w:ascii="Times New Roman" w:hAnsi="Times New Roman" w:cs="Times New Roman"/>
          <w:sz w:val="24"/>
          <w:szCs w:val="24"/>
        </w:rPr>
        <w:t xml:space="preserve">   Iskazan je </w:t>
      </w:r>
      <w:r w:rsidR="00242E79">
        <w:rPr>
          <w:rFonts w:ascii="Times New Roman" w:hAnsi="Times New Roman" w:cs="Times New Roman"/>
          <w:sz w:val="24"/>
          <w:szCs w:val="24"/>
        </w:rPr>
        <w:t>višak</w:t>
      </w:r>
      <w:r w:rsidR="00F41443">
        <w:rPr>
          <w:rFonts w:ascii="Times New Roman" w:hAnsi="Times New Roman" w:cs="Times New Roman"/>
          <w:sz w:val="24"/>
          <w:szCs w:val="24"/>
        </w:rPr>
        <w:t xml:space="preserve"> prihoda i primitaka u iznosu</w:t>
      </w:r>
      <w:r>
        <w:rPr>
          <w:rFonts w:ascii="Times New Roman" w:hAnsi="Times New Roman" w:cs="Times New Roman"/>
          <w:sz w:val="24"/>
          <w:szCs w:val="24"/>
        </w:rPr>
        <w:t xml:space="preserve"> od </w:t>
      </w:r>
      <w:r w:rsidR="00242E79" w:rsidRPr="0068107A">
        <w:rPr>
          <w:rFonts w:ascii="Times New Roman" w:hAnsi="Times New Roman" w:cs="Times New Roman"/>
          <w:b/>
          <w:sz w:val="24"/>
          <w:szCs w:val="24"/>
        </w:rPr>
        <w:t>361.720</w:t>
      </w:r>
      <w:r w:rsidR="00F41443">
        <w:rPr>
          <w:rFonts w:ascii="Times New Roman" w:hAnsi="Times New Roman" w:cs="Times New Roman"/>
          <w:sz w:val="24"/>
          <w:szCs w:val="24"/>
        </w:rPr>
        <w:t xml:space="preserve"> kuna koji je nastao zbog doznačenih sredstava po projektu za energetsku obnovu </w:t>
      </w:r>
      <w:r w:rsidR="0068107A">
        <w:rPr>
          <w:rFonts w:ascii="Times New Roman" w:hAnsi="Times New Roman" w:cs="Times New Roman"/>
          <w:sz w:val="24"/>
          <w:szCs w:val="24"/>
        </w:rPr>
        <w:t xml:space="preserve">zgrade matične škole a većina rashoda je iskazana u 2017. godini. Doznačena je i razlika sredstava iz županijskog proračuna za izdatke investicijskog održavanja prikazanih u 2017. god. </w:t>
      </w:r>
    </w:p>
    <w:p w:rsidR="001972A7" w:rsidRDefault="0068107A"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Od Agencije za plaćanja su doznačena sredstva po projektu za  školsku shemu voća i mlijeka. </w:t>
      </w:r>
    </w:p>
    <w:p w:rsidR="00126911" w:rsidRDefault="00126911" w:rsidP="00D23CFA">
      <w:pPr>
        <w:pStyle w:val="NoSpacing"/>
        <w:tabs>
          <w:tab w:val="left" w:pos="7290"/>
        </w:tabs>
        <w:rPr>
          <w:rFonts w:ascii="Times New Roman" w:hAnsi="Times New Roman" w:cs="Times New Roman"/>
          <w:sz w:val="24"/>
          <w:szCs w:val="24"/>
        </w:rPr>
      </w:pPr>
    </w:p>
    <w:p w:rsidR="008002CD" w:rsidRDefault="001972A7" w:rsidP="00D23CFA">
      <w:pPr>
        <w:pStyle w:val="NoSpacing"/>
        <w:tabs>
          <w:tab w:val="left" w:pos="7290"/>
        </w:tabs>
        <w:rPr>
          <w:rFonts w:ascii="Times New Roman" w:hAnsi="Times New Roman" w:cs="Times New Roman"/>
          <w:b/>
          <w:sz w:val="28"/>
          <w:szCs w:val="28"/>
          <w:u w:val="single"/>
        </w:rPr>
      </w:pPr>
      <w:r w:rsidRPr="001B5026">
        <w:rPr>
          <w:rFonts w:ascii="Times New Roman" w:hAnsi="Times New Roman" w:cs="Times New Roman"/>
          <w:b/>
          <w:sz w:val="28"/>
          <w:szCs w:val="28"/>
          <w:u w:val="single"/>
        </w:rPr>
        <w:t>Bilješke uz Bilancu – obrazac BIL</w:t>
      </w:r>
    </w:p>
    <w:p w:rsidR="001972A7" w:rsidRPr="008002CD" w:rsidRDefault="00970327" w:rsidP="00D23CFA">
      <w:pPr>
        <w:pStyle w:val="NoSpacing"/>
        <w:tabs>
          <w:tab w:val="left" w:pos="7290"/>
        </w:tabs>
        <w:rPr>
          <w:rFonts w:ascii="Times New Roman" w:hAnsi="Times New Roman" w:cs="Times New Roman"/>
          <w:b/>
          <w:sz w:val="28"/>
          <w:szCs w:val="28"/>
          <w:u w:val="single"/>
        </w:rPr>
      </w:pPr>
      <w:r w:rsidRPr="00970327">
        <w:rPr>
          <w:rFonts w:ascii="Times New Roman" w:hAnsi="Times New Roman" w:cs="Times New Roman"/>
          <w:sz w:val="24"/>
          <w:szCs w:val="24"/>
        </w:rPr>
        <w:t xml:space="preserve">Obvezne bilješke </w:t>
      </w:r>
      <w:r>
        <w:rPr>
          <w:rFonts w:ascii="Times New Roman" w:hAnsi="Times New Roman" w:cs="Times New Roman"/>
          <w:sz w:val="24"/>
          <w:szCs w:val="24"/>
        </w:rPr>
        <w:t>uz bilancu ne prikazuju se u tablicama jer nema ugovornih odnosa i slično koji uz ispunjenje određenih uvjeta, mogu postati obveza ili imovina. Također nema ni sudskih sporova.</w:t>
      </w:r>
    </w:p>
    <w:p w:rsidR="001972A7" w:rsidRDefault="001972A7" w:rsidP="00D23CFA">
      <w:pPr>
        <w:pStyle w:val="NoSpacing"/>
        <w:tabs>
          <w:tab w:val="left" w:pos="7290"/>
        </w:tabs>
        <w:rPr>
          <w:rFonts w:ascii="Times New Roman" w:hAnsi="Times New Roman" w:cs="Times New Roman"/>
          <w:sz w:val="24"/>
          <w:szCs w:val="24"/>
        </w:rPr>
      </w:pPr>
      <w:r w:rsidRPr="001B5026">
        <w:rPr>
          <w:rFonts w:ascii="Times New Roman" w:hAnsi="Times New Roman" w:cs="Times New Roman"/>
          <w:b/>
          <w:sz w:val="28"/>
          <w:szCs w:val="28"/>
        </w:rPr>
        <w:t>AOP 002</w:t>
      </w:r>
      <w:r w:rsidR="00970327">
        <w:rPr>
          <w:rFonts w:ascii="Times New Roman" w:hAnsi="Times New Roman" w:cs="Times New Roman"/>
          <w:b/>
          <w:sz w:val="28"/>
          <w:szCs w:val="28"/>
        </w:rPr>
        <w:t xml:space="preserve"> </w:t>
      </w:r>
      <w:r w:rsidRPr="001972A7">
        <w:rPr>
          <w:rFonts w:ascii="Times New Roman" w:hAnsi="Times New Roman" w:cs="Times New Roman"/>
          <w:sz w:val="24"/>
          <w:szCs w:val="24"/>
        </w:rPr>
        <w:t>Ukupna v</w:t>
      </w:r>
      <w:r>
        <w:rPr>
          <w:rFonts w:ascii="Times New Roman" w:hAnsi="Times New Roman" w:cs="Times New Roman"/>
          <w:sz w:val="24"/>
          <w:szCs w:val="24"/>
        </w:rPr>
        <w:t xml:space="preserve">rijednost nefinancijske imovine </w:t>
      </w:r>
      <w:r w:rsidR="00E126C9">
        <w:rPr>
          <w:rFonts w:ascii="Times New Roman" w:hAnsi="Times New Roman" w:cs="Times New Roman"/>
          <w:sz w:val="24"/>
          <w:szCs w:val="24"/>
        </w:rPr>
        <w:t>je neznatno povećana</w:t>
      </w:r>
      <w:r>
        <w:rPr>
          <w:rFonts w:ascii="Times New Roman" w:hAnsi="Times New Roman" w:cs="Times New Roman"/>
          <w:sz w:val="24"/>
          <w:szCs w:val="24"/>
        </w:rPr>
        <w:t xml:space="preserve"> u odnosu na početak proračunske godine (indeks </w:t>
      </w:r>
      <w:r w:rsidR="00E126C9">
        <w:rPr>
          <w:rFonts w:ascii="Times New Roman" w:hAnsi="Times New Roman" w:cs="Times New Roman"/>
          <w:sz w:val="24"/>
          <w:szCs w:val="24"/>
        </w:rPr>
        <w:t>100,1</w:t>
      </w:r>
      <w:r>
        <w:rPr>
          <w:rFonts w:ascii="Times New Roman" w:hAnsi="Times New Roman" w:cs="Times New Roman"/>
          <w:sz w:val="24"/>
          <w:szCs w:val="24"/>
        </w:rPr>
        <w:t xml:space="preserve">) jer je nabavljeno opreme u vrijednosti </w:t>
      </w:r>
      <w:r w:rsidR="00E126C9">
        <w:rPr>
          <w:rFonts w:ascii="Times New Roman" w:hAnsi="Times New Roman" w:cs="Times New Roman"/>
          <w:sz w:val="24"/>
          <w:szCs w:val="24"/>
        </w:rPr>
        <w:t>292.383 kn,</w:t>
      </w:r>
      <w:r>
        <w:rPr>
          <w:rFonts w:ascii="Times New Roman" w:hAnsi="Times New Roman" w:cs="Times New Roman"/>
          <w:sz w:val="24"/>
          <w:szCs w:val="24"/>
        </w:rPr>
        <w:t xml:space="preserve">  rashodovano u vrijednosti </w:t>
      </w:r>
      <w:r w:rsidR="00E126C9">
        <w:rPr>
          <w:rFonts w:ascii="Times New Roman" w:hAnsi="Times New Roman" w:cs="Times New Roman"/>
          <w:sz w:val="24"/>
          <w:szCs w:val="24"/>
        </w:rPr>
        <w:t>52.603 kn</w:t>
      </w:r>
      <w:r>
        <w:rPr>
          <w:rFonts w:ascii="Times New Roman" w:hAnsi="Times New Roman" w:cs="Times New Roman"/>
          <w:sz w:val="24"/>
          <w:szCs w:val="24"/>
        </w:rPr>
        <w:t xml:space="preserve"> (prema zapisniku povjerenstva za popis imovine</w:t>
      </w:r>
      <w:r w:rsidR="00A869F6">
        <w:rPr>
          <w:rFonts w:ascii="Times New Roman" w:hAnsi="Times New Roman" w:cs="Times New Roman"/>
          <w:sz w:val="24"/>
          <w:szCs w:val="24"/>
        </w:rPr>
        <w:t xml:space="preserve"> otpisana su stara računala</w:t>
      </w:r>
      <w:r w:rsidR="00E126C9">
        <w:rPr>
          <w:rFonts w:ascii="Times New Roman" w:hAnsi="Times New Roman" w:cs="Times New Roman"/>
          <w:sz w:val="24"/>
          <w:szCs w:val="24"/>
        </w:rPr>
        <w:t>,</w:t>
      </w:r>
      <w:r w:rsidR="00A869F6">
        <w:rPr>
          <w:rFonts w:ascii="Times New Roman" w:hAnsi="Times New Roman" w:cs="Times New Roman"/>
          <w:sz w:val="24"/>
          <w:szCs w:val="24"/>
        </w:rPr>
        <w:t xml:space="preserve"> dotrajali namještaj</w:t>
      </w:r>
      <w:r w:rsidR="00E126C9">
        <w:rPr>
          <w:rFonts w:ascii="Times New Roman" w:hAnsi="Times New Roman" w:cs="Times New Roman"/>
          <w:sz w:val="24"/>
          <w:szCs w:val="24"/>
        </w:rPr>
        <w:t xml:space="preserve"> i ostala oprema</w:t>
      </w:r>
      <w:r w:rsidR="00A869F6">
        <w:rPr>
          <w:rFonts w:ascii="Times New Roman" w:hAnsi="Times New Roman" w:cs="Times New Roman"/>
          <w:sz w:val="24"/>
          <w:szCs w:val="24"/>
        </w:rPr>
        <w:t>)</w:t>
      </w:r>
      <w:r w:rsidR="00E126C9">
        <w:rPr>
          <w:rFonts w:ascii="Times New Roman" w:hAnsi="Times New Roman" w:cs="Times New Roman"/>
          <w:sz w:val="24"/>
          <w:szCs w:val="24"/>
        </w:rPr>
        <w:t>, a  obračun otpisa amortizacije je u iznosu 230.295 kn.</w:t>
      </w:r>
    </w:p>
    <w:p w:rsidR="001972A7" w:rsidRDefault="001972A7" w:rsidP="00D23CFA">
      <w:pPr>
        <w:pStyle w:val="NoSpacing"/>
        <w:tabs>
          <w:tab w:val="left" w:pos="7290"/>
        </w:tabs>
        <w:rPr>
          <w:rFonts w:ascii="Times New Roman" w:hAnsi="Times New Roman" w:cs="Times New Roman"/>
          <w:sz w:val="24"/>
          <w:szCs w:val="24"/>
        </w:rPr>
      </w:pPr>
    </w:p>
    <w:p w:rsidR="00A44BCF" w:rsidRDefault="001972A7" w:rsidP="00D23CFA">
      <w:pPr>
        <w:pStyle w:val="NoSpacing"/>
        <w:tabs>
          <w:tab w:val="left" w:pos="7290"/>
        </w:tabs>
        <w:rPr>
          <w:rFonts w:ascii="Times New Roman" w:hAnsi="Times New Roman" w:cs="Times New Roman"/>
          <w:sz w:val="24"/>
          <w:szCs w:val="24"/>
        </w:rPr>
      </w:pPr>
      <w:r w:rsidRPr="001B5026">
        <w:rPr>
          <w:rFonts w:ascii="Times New Roman" w:hAnsi="Times New Roman" w:cs="Times New Roman"/>
          <w:b/>
          <w:sz w:val="28"/>
          <w:szCs w:val="28"/>
        </w:rPr>
        <w:lastRenderedPageBreak/>
        <w:t>AOP 06</w:t>
      </w:r>
      <w:r w:rsidR="00A869F6" w:rsidRPr="001B5026">
        <w:rPr>
          <w:rFonts w:ascii="Times New Roman" w:hAnsi="Times New Roman" w:cs="Times New Roman"/>
          <w:b/>
          <w:sz w:val="28"/>
          <w:szCs w:val="28"/>
        </w:rPr>
        <w:t>3</w:t>
      </w:r>
      <w:r w:rsidR="00E126C9">
        <w:rPr>
          <w:rFonts w:ascii="Times New Roman" w:hAnsi="Times New Roman" w:cs="Times New Roman"/>
          <w:b/>
          <w:sz w:val="28"/>
          <w:szCs w:val="28"/>
        </w:rPr>
        <w:t xml:space="preserve"> </w:t>
      </w:r>
      <w:r w:rsidRPr="001972A7">
        <w:rPr>
          <w:rFonts w:ascii="Times New Roman" w:hAnsi="Times New Roman" w:cs="Times New Roman"/>
          <w:sz w:val="24"/>
          <w:szCs w:val="24"/>
        </w:rPr>
        <w:t>F</w:t>
      </w:r>
      <w:r>
        <w:rPr>
          <w:rFonts w:ascii="Times New Roman" w:hAnsi="Times New Roman" w:cs="Times New Roman"/>
          <w:sz w:val="24"/>
          <w:szCs w:val="24"/>
        </w:rPr>
        <w:t xml:space="preserve">inancijska imovina je </w:t>
      </w:r>
      <w:r w:rsidR="00A869F6">
        <w:rPr>
          <w:rFonts w:ascii="Times New Roman" w:hAnsi="Times New Roman" w:cs="Times New Roman"/>
          <w:sz w:val="24"/>
          <w:szCs w:val="24"/>
        </w:rPr>
        <w:t>smanjena</w:t>
      </w:r>
      <w:r>
        <w:rPr>
          <w:rFonts w:ascii="Times New Roman" w:hAnsi="Times New Roman" w:cs="Times New Roman"/>
          <w:sz w:val="24"/>
          <w:szCs w:val="24"/>
        </w:rPr>
        <w:t xml:space="preserve"> na kraju u odnosu na početak proračunske godine (indeks </w:t>
      </w:r>
      <w:r w:rsidR="00A869F6">
        <w:rPr>
          <w:rFonts w:ascii="Times New Roman" w:hAnsi="Times New Roman" w:cs="Times New Roman"/>
          <w:sz w:val="24"/>
          <w:szCs w:val="24"/>
        </w:rPr>
        <w:t>9</w:t>
      </w:r>
      <w:r w:rsidR="00027F27">
        <w:rPr>
          <w:rFonts w:ascii="Times New Roman" w:hAnsi="Times New Roman" w:cs="Times New Roman"/>
          <w:sz w:val="24"/>
          <w:szCs w:val="24"/>
        </w:rPr>
        <w:t>0.</w:t>
      </w:r>
      <w:r w:rsidR="0076716B">
        <w:rPr>
          <w:rFonts w:ascii="Times New Roman" w:hAnsi="Times New Roman" w:cs="Times New Roman"/>
          <w:sz w:val="24"/>
          <w:szCs w:val="24"/>
        </w:rPr>
        <w:t>,7</w:t>
      </w:r>
      <w:r>
        <w:rPr>
          <w:rFonts w:ascii="Times New Roman" w:hAnsi="Times New Roman" w:cs="Times New Roman"/>
          <w:sz w:val="24"/>
          <w:szCs w:val="24"/>
        </w:rPr>
        <w:t xml:space="preserve">) </w:t>
      </w:r>
      <w:r w:rsidR="00A44BCF">
        <w:rPr>
          <w:rFonts w:ascii="Times New Roman" w:hAnsi="Times New Roman" w:cs="Times New Roman"/>
          <w:sz w:val="24"/>
          <w:szCs w:val="24"/>
        </w:rPr>
        <w:t xml:space="preserve">jer su </w:t>
      </w:r>
      <w:r w:rsidR="00A869F6">
        <w:rPr>
          <w:rFonts w:ascii="Times New Roman" w:hAnsi="Times New Roman" w:cs="Times New Roman"/>
          <w:sz w:val="24"/>
          <w:szCs w:val="24"/>
        </w:rPr>
        <w:t>manja</w:t>
      </w:r>
      <w:r w:rsidR="00A44BCF">
        <w:rPr>
          <w:rFonts w:ascii="Times New Roman" w:hAnsi="Times New Roman" w:cs="Times New Roman"/>
          <w:sz w:val="24"/>
          <w:szCs w:val="24"/>
        </w:rPr>
        <w:t xml:space="preserve"> novčana sredstva </w:t>
      </w:r>
      <w:r w:rsidR="00027F27">
        <w:rPr>
          <w:rFonts w:ascii="Times New Roman" w:hAnsi="Times New Roman" w:cs="Times New Roman"/>
          <w:sz w:val="24"/>
          <w:szCs w:val="24"/>
        </w:rPr>
        <w:t>zbog naplate obveza</w:t>
      </w:r>
      <w:r w:rsidR="00A44BCF">
        <w:rPr>
          <w:rFonts w:ascii="Times New Roman" w:hAnsi="Times New Roman" w:cs="Times New Roman"/>
          <w:sz w:val="24"/>
          <w:szCs w:val="24"/>
        </w:rPr>
        <w:t xml:space="preserve"> krajem godine.</w:t>
      </w:r>
    </w:p>
    <w:p w:rsidR="00A44BCF" w:rsidRDefault="00A44BCF" w:rsidP="00D23CFA">
      <w:pPr>
        <w:pStyle w:val="NoSpacing"/>
        <w:tabs>
          <w:tab w:val="left" w:pos="7290"/>
        </w:tabs>
        <w:rPr>
          <w:rFonts w:ascii="Times New Roman" w:hAnsi="Times New Roman" w:cs="Times New Roman"/>
          <w:sz w:val="24"/>
          <w:szCs w:val="24"/>
        </w:rPr>
      </w:pPr>
    </w:p>
    <w:p w:rsidR="00787846" w:rsidRDefault="00A44BCF" w:rsidP="00D23CFA">
      <w:pPr>
        <w:pStyle w:val="NoSpacing"/>
        <w:tabs>
          <w:tab w:val="left" w:pos="7290"/>
        </w:tabs>
        <w:rPr>
          <w:rFonts w:ascii="Times New Roman" w:hAnsi="Times New Roman" w:cs="Times New Roman"/>
          <w:sz w:val="24"/>
          <w:szCs w:val="24"/>
        </w:rPr>
      </w:pPr>
      <w:r w:rsidRPr="001B5026">
        <w:rPr>
          <w:rFonts w:ascii="Times New Roman" w:hAnsi="Times New Roman" w:cs="Times New Roman"/>
          <w:b/>
          <w:sz w:val="28"/>
          <w:szCs w:val="28"/>
        </w:rPr>
        <w:t>AOP 1</w:t>
      </w:r>
      <w:r w:rsidR="00A869F6" w:rsidRPr="001B5026">
        <w:rPr>
          <w:rFonts w:ascii="Times New Roman" w:hAnsi="Times New Roman" w:cs="Times New Roman"/>
          <w:b/>
          <w:sz w:val="28"/>
          <w:szCs w:val="28"/>
        </w:rPr>
        <w:t>63</w:t>
      </w:r>
      <w:r w:rsidR="00027F27">
        <w:rPr>
          <w:rFonts w:ascii="Times New Roman" w:hAnsi="Times New Roman" w:cs="Times New Roman"/>
          <w:b/>
          <w:sz w:val="28"/>
          <w:szCs w:val="28"/>
        </w:rPr>
        <w:t xml:space="preserve"> </w:t>
      </w:r>
      <w:r>
        <w:rPr>
          <w:rFonts w:ascii="Times New Roman" w:hAnsi="Times New Roman" w:cs="Times New Roman"/>
          <w:sz w:val="24"/>
          <w:szCs w:val="24"/>
        </w:rPr>
        <w:t xml:space="preserve">Ukupne obveze su </w:t>
      </w:r>
      <w:r w:rsidR="00027F27">
        <w:rPr>
          <w:rFonts w:ascii="Times New Roman" w:hAnsi="Times New Roman" w:cs="Times New Roman"/>
          <w:sz w:val="24"/>
          <w:szCs w:val="24"/>
        </w:rPr>
        <w:t>smanjene</w:t>
      </w:r>
      <w:r w:rsidR="0076716B">
        <w:rPr>
          <w:rFonts w:ascii="Times New Roman" w:hAnsi="Times New Roman" w:cs="Times New Roman"/>
          <w:sz w:val="24"/>
          <w:szCs w:val="24"/>
        </w:rPr>
        <w:t xml:space="preserve"> </w:t>
      </w:r>
      <w:r>
        <w:rPr>
          <w:rFonts w:ascii="Times New Roman" w:hAnsi="Times New Roman" w:cs="Times New Roman"/>
          <w:sz w:val="24"/>
          <w:szCs w:val="24"/>
        </w:rPr>
        <w:t xml:space="preserve">na kraju u odnosu na početak proračunske godine (indeks </w:t>
      </w:r>
      <w:r w:rsidR="00027F27">
        <w:rPr>
          <w:rFonts w:ascii="Times New Roman" w:hAnsi="Times New Roman" w:cs="Times New Roman"/>
          <w:sz w:val="24"/>
          <w:szCs w:val="24"/>
        </w:rPr>
        <w:t>64,0</w:t>
      </w:r>
      <w:r>
        <w:rPr>
          <w:rFonts w:ascii="Times New Roman" w:hAnsi="Times New Roman" w:cs="Times New Roman"/>
          <w:sz w:val="24"/>
          <w:szCs w:val="24"/>
        </w:rPr>
        <w:t xml:space="preserve">) jer </w:t>
      </w:r>
      <w:r w:rsidR="00027F27">
        <w:rPr>
          <w:rFonts w:ascii="Times New Roman" w:hAnsi="Times New Roman" w:cs="Times New Roman"/>
          <w:sz w:val="24"/>
          <w:szCs w:val="24"/>
        </w:rPr>
        <w:t>je u prethodnoj godini iskazan iznos na ostalim obvezama a odnosio se na posudbu novčanih sredstava od županije za energetsku obnovu zgrade matične škole. U 2018. godini nakon primljenih sredstava od Fondova ta su sredstva vraćena pa ne postoji stanje obveze.</w:t>
      </w:r>
    </w:p>
    <w:p w:rsidR="008002CD" w:rsidRDefault="008002CD" w:rsidP="00D23CFA">
      <w:pPr>
        <w:pStyle w:val="NoSpacing"/>
        <w:tabs>
          <w:tab w:val="left" w:pos="7290"/>
        </w:tabs>
        <w:rPr>
          <w:rFonts w:ascii="Times New Roman" w:hAnsi="Times New Roman" w:cs="Times New Roman"/>
          <w:sz w:val="24"/>
          <w:szCs w:val="24"/>
        </w:rPr>
      </w:pPr>
    </w:p>
    <w:p w:rsidR="001972A7" w:rsidRDefault="00A44BCF" w:rsidP="00D23CFA">
      <w:pPr>
        <w:pStyle w:val="NoSpacing"/>
        <w:tabs>
          <w:tab w:val="left" w:pos="7290"/>
        </w:tabs>
        <w:rPr>
          <w:rFonts w:ascii="Times New Roman" w:hAnsi="Times New Roman" w:cs="Times New Roman"/>
          <w:sz w:val="24"/>
          <w:szCs w:val="24"/>
        </w:rPr>
      </w:pPr>
      <w:r w:rsidRPr="001B5026">
        <w:rPr>
          <w:rFonts w:ascii="Times New Roman" w:hAnsi="Times New Roman" w:cs="Times New Roman"/>
          <w:b/>
          <w:sz w:val="28"/>
          <w:szCs w:val="28"/>
        </w:rPr>
        <w:t>AOP 2</w:t>
      </w:r>
      <w:r w:rsidR="00FC4FA3">
        <w:rPr>
          <w:rFonts w:ascii="Times New Roman" w:hAnsi="Times New Roman" w:cs="Times New Roman"/>
          <w:b/>
          <w:sz w:val="28"/>
          <w:szCs w:val="28"/>
        </w:rPr>
        <w:t>2</w:t>
      </w:r>
      <w:r w:rsidR="00E3324D">
        <w:rPr>
          <w:rFonts w:ascii="Times New Roman" w:hAnsi="Times New Roman" w:cs="Times New Roman"/>
          <w:b/>
          <w:sz w:val="28"/>
          <w:szCs w:val="28"/>
        </w:rPr>
        <w:t>3</w:t>
      </w:r>
      <w:r w:rsidR="00027F27">
        <w:rPr>
          <w:rFonts w:ascii="Times New Roman" w:hAnsi="Times New Roman" w:cs="Times New Roman"/>
          <w:b/>
          <w:sz w:val="28"/>
          <w:szCs w:val="28"/>
        </w:rPr>
        <w:t xml:space="preserve"> </w:t>
      </w:r>
      <w:r w:rsidRPr="00A44BCF">
        <w:rPr>
          <w:rFonts w:ascii="Times New Roman" w:hAnsi="Times New Roman" w:cs="Times New Roman"/>
          <w:sz w:val="24"/>
          <w:szCs w:val="24"/>
        </w:rPr>
        <w:t xml:space="preserve">Vlastiti izvori su </w:t>
      </w:r>
      <w:r w:rsidR="00027F27">
        <w:rPr>
          <w:rFonts w:ascii="Times New Roman" w:hAnsi="Times New Roman" w:cs="Times New Roman"/>
          <w:sz w:val="24"/>
          <w:szCs w:val="24"/>
        </w:rPr>
        <w:t xml:space="preserve">neznatno povećani </w:t>
      </w:r>
      <w:r w:rsidRPr="00A44BCF">
        <w:rPr>
          <w:rFonts w:ascii="Times New Roman" w:hAnsi="Times New Roman" w:cs="Times New Roman"/>
          <w:sz w:val="24"/>
          <w:szCs w:val="24"/>
        </w:rPr>
        <w:t xml:space="preserve"> (indeks </w:t>
      </w:r>
      <w:r w:rsidR="00027F27">
        <w:rPr>
          <w:rFonts w:ascii="Times New Roman" w:hAnsi="Times New Roman" w:cs="Times New Roman"/>
          <w:sz w:val="24"/>
          <w:szCs w:val="24"/>
        </w:rPr>
        <w:t>102,0</w:t>
      </w:r>
      <w:r w:rsidRPr="00A44BCF">
        <w:rPr>
          <w:rFonts w:ascii="Times New Roman" w:hAnsi="Times New Roman" w:cs="Times New Roman"/>
          <w:sz w:val="24"/>
          <w:szCs w:val="24"/>
        </w:rPr>
        <w:t xml:space="preserve">) zbog knjiženja </w:t>
      </w:r>
      <w:r w:rsidR="00027F27">
        <w:rPr>
          <w:rFonts w:ascii="Times New Roman" w:hAnsi="Times New Roman" w:cs="Times New Roman"/>
          <w:sz w:val="24"/>
          <w:szCs w:val="24"/>
        </w:rPr>
        <w:t>prikazanog viška sredstava poslovanja,</w:t>
      </w:r>
      <w:r w:rsidR="00BC0D5A">
        <w:rPr>
          <w:rFonts w:ascii="Times New Roman" w:hAnsi="Times New Roman" w:cs="Times New Roman"/>
          <w:sz w:val="24"/>
          <w:szCs w:val="24"/>
        </w:rPr>
        <w:t xml:space="preserve"> iako je provedeno knjiženje za sredstva povrata viška županiji za energetsku obnovu.</w:t>
      </w:r>
      <w:r w:rsidR="00027F27">
        <w:rPr>
          <w:rFonts w:ascii="Times New Roman" w:hAnsi="Times New Roman" w:cs="Times New Roman"/>
          <w:sz w:val="24"/>
          <w:szCs w:val="24"/>
        </w:rPr>
        <w:t xml:space="preserve"> </w:t>
      </w:r>
      <w:r w:rsidR="00BC0D5A">
        <w:rPr>
          <w:rFonts w:ascii="Times New Roman" w:hAnsi="Times New Roman" w:cs="Times New Roman"/>
          <w:sz w:val="24"/>
          <w:szCs w:val="24"/>
        </w:rPr>
        <w:t xml:space="preserve">Izvršen je i </w:t>
      </w:r>
      <w:r w:rsidR="00027F27">
        <w:rPr>
          <w:rFonts w:ascii="Times New Roman" w:hAnsi="Times New Roman" w:cs="Times New Roman"/>
          <w:sz w:val="24"/>
          <w:szCs w:val="24"/>
        </w:rPr>
        <w:t xml:space="preserve"> prijenos sredstava za naba</w:t>
      </w:r>
      <w:r w:rsidR="00BC0D5A">
        <w:rPr>
          <w:rFonts w:ascii="Times New Roman" w:hAnsi="Times New Roman" w:cs="Times New Roman"/>
          <w:sz w:val="24"/>
          <w:szCs w:val="24"/>
        </w:rPr>
        <w:t>v</w:t>
      </w:r>
      <w:r w:rsidR="00027F27">
        <w:rPr>
          <w:rFonts w:ascii="Times New Roman" w:hAnsi="Times New Roman" w:cs="Times New Roman"/>
          <w:sz w:val="24"/>
          <w:szCs w:val="24"/>
        </w:rPr>
        <w:t>ljenu opremu u dugotrajnu imovinu</w:t>
      </w:r>
      <w:r w:rsidR="00BC0D5A">
        <w:rPr>
          <w:rFonts w:ascii="Times New Roman" w:hAnsi="Times New Roman" w:cs="Times New Roman"/>
          <w:sz w:val="24"/>
          <w:szCs w:val="24"/>
        </w:rPr>
        <w:t xml:space="preserve"> što je također utjecalo na povećanje.</w:t>
      </w:r>
    </w:p>
    <w:p w:rsidR="00CD1CC5" w:rsidRDefault="00CD1CC5"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Utvrđeni rezultat poslovanja (višak prihoda poslovanja 654.105 kn) i rezultat od transakcija na nefinancijskoj imovine (manjak prihoda od nefin. imovine 292.385 kn) na dan 31.12. korigiraju se za iznose kapitalnih prijenosa ostvarenih tijekom proračunske godine, koji su utrošeni za nabavu nefinancijske opreme u vrijednosti 255.333 kn (iz sredstava općine Kaptol 106.363 kn; iz sredstava županije 113.970 kn; iz MZO 35.000,00 kn).</w:t>
      </w:r>
    </w:p>
    <w:p w:rsidR="00CD1CC5" w:rsidRDefault="00425A10"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Izvršena je korekcija rezultata, z</w:t>
      </w:r>
      <w:r w:rsidR="00CD1CC5">
        <w:rPr>
          <w:rFonts w:ascii="Times New Roman" w:hAnsi="Times New Roman" w:cs="Times New Roman"/>
          <w:sz w:val="24"/>
          <w:szCs w:val="24"/>
        </w:rPr>
        <w:t>a ukupan iznos od 255.333 kn zadužen je račun viška prihoda poslovanja a odobren račun manjka prihoda od nefinancijske imovine.</w:t>
      </w:r>
    </w:p>
    <w:p w:rsidR="00CD1CC5" w:rsidRDefault="00CD1CC5"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 </w:t>
      </w:r>
    </w:p>
    <w:p w:rsidR="00250E69" w:rsidRDefault="00250E69" w:rsidP="00D23CFA">
      <w:pPr>
        <w:pStyle w:val="NoSpacing"/>
        <w:tabs>
          <w:tab w:val="left" w:pos="7290"/>
        </w:tabs>
        <w:rPr>
          <w:rFonts w:ascii="Times New Roman" w:hAnsi="Times New Roman" w:cs="Times New Roman"/>
          <w:sz w:val="24"/>
          <w:szCs w:val="24"/>
        </w:rPr>
      </w:pPr>
    </w:p>
    <w:p w:rsidR="00250E69" w:rsidRDefault="00250E69" w:rsidP="00D23CFA">
      <w:pPr>
        <w:pStyle w:val="NoSpacing"/>
        <w:tabs>
          <w:tab w:val="left" w:pos="7290"/>
        </w:tabs>
        <w:rPr>
          <w:rFonts w:ascii="Times New Roman" w:hAnsi="Times New Roman" w:cs="Times New Roman"/>
          <w:b/>
          <w:sz w:val="28"/>
          <w:szCs w:val="28"/>
          <w:u w:val="single"/>
        </w:rPr>
      </w:pPr>
      <w:r>
        <w:rPr>
          <w:rFonts w:ascii="Times New Roman" w:hAnsi="Times New Roman" w:cs="Times New Roman"/>
          <w:b/>
          <w:sz w:val="28"/>
          <w:szCs w:val="28"/>
          <w:u w:val="single"/>
        </w:rPr>
        <w:t xml:space="preserve">Bilješke uz Izvještaj o rashodima prema klasifikaciji </w:t>
      </w:r>
    </w:p>
    <w:p w:rsidR="00250E69" w:rsidRDefault="00250E69" w:rsidP="00D23CFA">
      <w:pPr>
        <w:pStyle w:val="NoSpacing"/>
        <w:tabs>
          <w:tab w:val="left" w:pos="7290"/>
        </w:tabs>
        <w:rPr>
          <w:rFonts w:ascii="Times New Roman" w:hAnsi="Times New Roman" w:cs="Times New Roman"/>
          <w:b/>
          <w:sz w:val="28"/>
          <w:szCs w:val="28"/>
          <w:u w:val="single"/>
        </w:rPr>
      </w:pPr>
      <w:r>
        <w:rPr>
          <w:rFonts w:ascii="Times New Roman" w:hAnsi="Times New Roman" w:cs="Times New Roman"/>
          <w:b/>
          <w:sz w:val="28"/>
          <w:szCs w:val="28"/>
          <w:u w:val="single"/>
        </w:rPr>
        <w:t>- obrazac RAS-funkcijski</w:t>
      </w:r>
    </w:p>
    <w:p w:rsidR="00D750FF" w:rsidRDefault="00D750FF" w:rsidP="00D23CFA">
      <w:pPr>
        <w:pStyle w:val="NoSpacing"/>
        <w:tabs>
          <w:tab w:val="left" w:pos="7290"/>
        </w:tabs>
        <w:rPr>
          <w:rFonts w:ascii="Times New Roman" w:hAnsi="Times New Roman" w:cs="Times New Roman"/>
          <w:b/>
          <w:sz w:val="28"/>
          <w:szCs w:val="28"/>
          <w:u w:val="single"/>
        </w:rPr>
      </w:pPr>
    </w:p>
    <w:p w:rsidR="00D750FF" w:rsidRDefault="00D750FF"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 </w:t>
      </w:r>
      <w:r w:rsidRPr="00D750FF">
        <w:rPr>
          <w:rFonts w:ascii="Times New Roman" w:hAnsi="Times New Roman" w:cs="Times New Roman"/>
          <w:b/>
          <w:sz w:val="28"/>
          <w:szCs w:val="28"/>
        </w:rPr>
        <w:t>AOP 164</w:t>
      </w:r>
      <w:r>
        <w:rPr>
          <w:rFonts w:ascii="Times New Roman" w:hAnsi="Times New Roman" w:cs="Times New Roman"/>
          <w:sz w:val="24"/>
          <w:szCs w:val="24"/>
        </w:rPr>
        <w:t xml:space="preserve"> Funkcijska klasifikacija sadrži rashode razvrstane prema njihovoj namjeni. </w:t>
      </w:r>
    </w:p>
    <w:p w:rsidR="00A44BCF" w:rsidRDefault="00D750FF"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Tako su razvrstani rashodi poslovanja razreda 3 i rashodi za nabavu  nefinancijske imovine razreda 4.</w:t>
      </w:r>
    </w:p>
    <w:p w:rsidR="008002CD" w:rsidRDefault="008002CD" w:rsidP="00D23CFA">
      <w:pPr>
        <w:pStyle w:val="NoSpacing"/>
        <w:tabs>
          <w:tab w:val="left" w:pos="7290"/>
        </w:tabs>
        <w:rPr>
          <w:rFonts w:ascii="Times New Roman" w:hAnsi="Times New Roman" w:cs="Times New Roman"/>
          <w:sz w:val="24"/>
          <w:szCs w:val="24"/>
        </w:rPr>
      </w:pPr>
    </w:p>
    <w:p w:rsidR="00A44BCF" w:rsidRPr="001B5026" w:rsidRDefault="00A44BCF" w:rsidP="00D23CFA">
      <w:pPr>
        <w:pStyle w:val="NoSpacing"/>
        <w:tabs>
          <w:tab w:val="left" w:pos="7290"/>
        </w:tabs>
        <w:rPr>
          <w:rFonts w:ascii="Times New Roman" w:hAnsi="Times New Roman" w:cs="Times New Roman"/>
          <w:b/>
          <w:sz w:val="28"/>
          <w:szCs w:val="28"/>
          <w:u w:val="single"/>
        </w:rPr>
      </w:pPr>
      <w:r w:rsidRPr="001B5026">
        <w:rPr>
          <w:rFonts w:ascii="Times New Roman" w:hAnsi="Times New Roman" w:cs="Times New Roman"/>
          <w:b/>
          <w:sz w:val="28"/>
          <w:szCs w:val="28"/>
          <w:u w:val="single"/>
        </w:rPr>
        <w:t>Bilješke uz Izvještaj o obvezama – obrazac Obveze</w:t>
      </w:r>
    </w:p>
    <w:p w:rsidR="00A44BCF" w:rsidRPr="001B5026" w:rsidRDefault="00A44BCF" w:rsidP="00D23CFA">
      <w:pPr>
        <w:pStyle w:val="NoSpacing"/>
        <w:tabs>
          <w:tab w:val="left" w:pos="7290"/>
        </w:tabs>
        <w:rPr>
          <w:rFonts w:ascii="Times New Roman" w:hAnsi="Times New Roman" w:cs="Times New Roman"/>
          <w:b/>
          <w:sz w:val="28"/>
          <w:szCs w:val="28"/>
          <w:u w:val="single"/>
        </w:rPr>
      </w:pPr>
    </w:p>
    <w:p w:rsidR="00A44BCF" w:rsidRDefault="00A44BCF" w:rsidP="00D23CFA">
      <w:pPr>
        <w:pStyle w:val="NoSpacing"/>
        <w:tabs>
          <w:tab w:val="left" w:pos="7290"/>
        </w:tabs>
        <w:rPr>
          <w:rFonts w:ascii="Times New Roman" w:hAnsi="Times New Roman" w:cs="Times New Roman"/>
          <w:sz w:val="24"/>
          <w:szCs w:val="24"/>
        </w:rPr>
      </w:pPr>
      <w:r w:rsidRPr="001B5026">
        <w:rPr>
          <w:rFonts w:ascii="Times New Roman" w:hAnsi="Times New Roman" w:cs="Times New Roman"/>
          <w:b/>
          <w:sz w:val="28"/>
          <w:szCs w:val="28"/>
        </w:rPr>
        <w:t>AOP 001</w:t>
      </w:r>
      <w:r w:rsidR="00BC0D5A">
        <w:rPr>
          <w:rFonts w:ascii="Times New Roman" w:hAnsi="Times New Roman" w:cs="Times New Roman"/>
          <w:b/>
          <w:sz w:val="28"/>
          <w:szCs w:val="28"/>
        </w:rPr>
        <w:t xml:space="preserve"> </w:t>
      </w:r>
      <w:r w:rsidRPr="00A44BCF">
        <w:rPr>
          <w:rFonts w:ascii="Times New Roman" w:hAnsi="Times New Roman" w:cs="Times New Roman"/>
          <w:sz w:val="24"/>
          <w:szCs w:val="24"/>
        </w:rPr>
        <w:t>Stanje</w:t>
      </w:r>
      <w:r>
        <w:rPr>
          <w:rFonts w:ascii="Times New Roman" w:hAnsi="Times New Roman" w:cs="Times New Roman"/>
          <w:sz w:val="24"/>
          <w:szCs w:val="24"/>
        </w:rPr>
        <w:t xml:space="preserve"> obveza na početku izvještajnog razdoblja  razlikuje se od stanja iskazanog u izvještaju na kraju razdoblja jer </w:t>
      </w:r>
      <w:r w:rsidR="004260F0">
        <w:rPr>
          <w:rFonts w:ascii="Times New Roman" w:hAnsi="Times New Roman" w:cs="Times New Roman"/>
          <w:sz w:val="24"/>
          <w:szCs w:val="24"/>
        </w:rPr>
        <w:t>je</w:t>
      </w:r>
      <w:r>
        <w:rPr>
          <w:rFonts w:ascii="Times New Roman" w:hAnsi="Times New Roman" w:cs="Times New Roman"/>
          <w:sz w:val="24"/>
          <w:szCs w:val="24"/>
        </w:rPr>
        <w:t xml:space="preserve"> proknjižen</w:t>
      </w:r>
      <w:r w:rsidR="004260F0">
        <w:rPr>
          <w:rFonts w:ascii="Times New Roman" w:hAnsi="Times New Roman" w:cs="Times New Roman"/>
          <w:sz w:val="24"/>
          <w:szCs w:val="24"/>
        </w:rPr>
        <w:t>a</w:t>
      </w:r>
      <w:r>
        <w:rPr>
          <w:rFonts w:ascii="Times New Roman" w:hAnsi="Times New Roman" w:cs="Times New Roman"/>
          <w:sz w:val="24"/>
          <w:szCs w:val="24"/>
        </w:rPr>
        <w:t xml:space="preserve"> </w:t>
      </w:r>
      <w:r w:rsidR="004260F0">
        <w:rPr>
          <w:rFonts w:ascii="Times New Roman" w:hAnsi="Times New Roman" w:cs="Times New Roman"/>
          <w:sz w:val="24"/>
          <w:szCs w:val="24"/>
        </w:rPr>
        <w:t>naplata obveza, vraćena su sredstva posudbe županiji za energetsku obnovu. Iako su uvedeni u</w:t>
      </w:r>
      <w:r w:rsidR="00EF67D5">
        <w:rPr>
          <w:rFonts w:ascii="Times New Roman" w:hAnsi="Times New Roman" w:cs="Times New Roman"/>
          <w:sz w:val="24"/>
          <w:szCs w:val="24"/>
        </w:rPr>
        <w:t>lazni računi</w:t>
      </w:r>
      <w:r w:rsidR="004260F0">
        <w:rPr>
          <w:rFonts w:ascii="Times New Roman" w:hAnsi="Times New Roman" w:cs="Times New Roman"/>
          <w:sz w:val="24"/>
          <w:szCs w:val="24"/>
        </w:rPr>
        <w:t xml:space="preserve"> koji</w:t>
      </w:r>
      <w:r w:rsidR="00EF67D5">
        <w:rPr>
          <w:rFonts w:ascii="Times New Roman" w:hAnsi="Times New Roman" w:cs="Times New Roman"/>
          <w:sz w:val="24"/>
          <w:szCs w:val="24"/>
        </w:rPr>
        <w:t xml:space="preserve"> su zaprimljeni poslije 31.12.201</w:t>
      </w:r>
      <w:r w:rsidR="004260F0">
        <w:rPr>
          <w:rFonts w:ascii="Times New Roman" w:hAnsi="Times New Roman" w:cs="Times New Roman"/>
          <w:sz w:val="24"/>
          <w:szCs w:val="24"/>
        </w:rPr>
        <w:t>8</w:t>
      </w:r>
      <w:r w:rsidR="00EF67D5">
        <w:rPr>
          <w:rFonts w:ascii="Times New Roman" w:hAnsi="Times New Roman" w:cs="Times New Roman"/>
          <w:sz w:val="24"/>
          <w:szCs w:val="24"/>
        </w:rPr>
        <w:t>.</w:t>
      </w:r>
      <w:r w:rsidR="004260F0">
        <w:rPr>
          <w:rFonts w:ascii="Times New Roman" w:hAnsi="Times New Roman" w:cs="Times New Roman"/>
          <w:sz w:val="24"/>
          <w:szCs w:val="24"/>
        </w:rPr>
        <w:t>, a koji</w:t>
      </w:r>
      <w:r w:rsidR="00EF67D5">
        <w:rPr>
          <w:rFonts w:ascii="Times New Roman" w:hAnsi="Times New Roman" w:cs="Times New Roman"/>
          <w:sz w:val="24"/>
          <w:szCs w:val="24"/>
        </w:rPr>
        <w:t xml:space="preserve">  su se odnosili na 201</w:t>
      </w:r>
      <w:r w:rsidR="004260F0">
        <w:rPr>
          <w:rFonts w:ascii="Times New Roman" w:hAnsi="Times New Roman" w:cs="Times New Roman"/>
          <w:sz w:val="24"/>
          <w:szCs w:val="24"/>
        </w:rPr>
        <w:t>8</w:t>
      </w:r>
      <w:r w:rsidR="00EF67D5">
        <w:rPr>
          <w:rFonts w:ascii="Times New Roman" w:hAnsi="Times New Roman" w:cs="Times New Roman"/>
          <w:sz w:val="24"/>
          <w:szCs w:val="24"/>
        </w:rPr>
        <w:t>.,</w:t>
      </w:r>
      <w:r w:rsidR="001329BC">
        <w:rPr>
          <w:rFonts w:ascii="Times New Roman" w:hAnsi="Times New Roman" w:cs="Times New Roman"/>
          <w:sz w:val="24"/>
          <w:szCs w:val="24"/>
        </w:rPr>
        <w:t xml:space="preserve"> </w:t>
      </w:r>
      <w:r w:rsidR="004260F0">
        <w:rPr>
          <w:rFonts w:ascii="Times New Roman" w:hAnsi="Times New Roman" w:cs="Times New Roman"/>
          <w:sz w:val="24"/>
          <w:szCs w:val="24"/>
        </w:rPr>
        <w:t xml:space="preserve">i knjižen </w:t>
      </w:r>
      <w:r w:rsidR="009C3BDF">
        <w:rPr>
          <w:rFonts w:ascii="Times New Roman" w:hAnsi="Times New Roman" w:cs="Times New Roman"/>
          <w:sz w:val="24"/>
          <w:szCs w:val="24"/>
        </w:rPr>
        <w:t xml:space="preserve"> obračun plaće za 12/1</w:t>
      </w:r>
      <w:r w:rsidR="001329BC">
        <w:rPr>
          <w:rFonts w:ascii="Times New Roman" w:hAnsi="Times New Roman" w:cs="Times New Roman"/>
          <w:sz w:val="24"/>
          <w:szCs w:val="24"/>
        </w:rPr>
        <w:t>8. nisu se obveze povećale</w:t>
      </w:r>
      <w:r w:rsidR="00D3531B">
        <w:rPr>
          <w:rFonts w:ascii="Times New Roman" w:hAnsi="Times New Roman" w:cs="Times New Roman"/>
          <w:sz w:val="24"/>
          <w:szCs w:val="24"/>
        </w:rPr>
        <w:t xml:space="preserve"> </w:t>
      </w:r>
      <w:r w:rsidR="001329BC">
        <w:rPr>
          <w:rFonts w:ascii="Times New Roman" w:hAnsi="Times New Roman" w:cs="Times New Roman"/>
          <w:sz w:val="24"/>
          <w:szCs w:val="24"/>
        </w:rPr>
        <w:t>na završetku razdoblja.</w:t>
      </w:r>
    </w:p>
    <w:p w:rsidR="001329BC" w:rsidRDefault="001329BC"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Vidljivo je da je podmireno više obveza u izvještajnom razdoblju nego je obveza povećana. </w:t>
      </w:r>
    </w:p>
    <w:p w:rsidR="009C3BDF" w:rsidRDefault="009C3BDF" w:rsidP="00D23CFA">
      <w:pPr>
        <w:pStyle w:val="NoSpacing"/>
        <w:tabs>
          <w:tab w:val="left" w:pos="7290"/>
        </w:tabs>
        <w:rPr>
          <w:rFonts w:ascii="Times New Roman" w:hAnsi="Times New Roman" w:cs="Times New Roman"/>
          <w:sz w:val="24"/>
          <w:szCs w:val="24"/>
        </w:rPr>
      </w:pPr>
    </w:p>
    <w:p w:rsidR="00AD21DF" w:rsidRDefault="0036073D" w:rsidP="00D23CFA">
      <w:pPr>
        <w:pStyle w:val="NoSpacing"/>
        <w:tabs>
          <w:tab w:val="left" w:pos="7290"/>
        </w:tabs>
        <w:rPr>
          <w:rFonts w:ascii="Times New Roman" w:hAnsi="Times New Roman" w:cs="Times New Roman"/>
          <w:sz w:val="24"/>
          <w:szCs w:val="24"/>
        </w:rPr>
      </w:pPr>
      <w:r w:rsidRPr="001B5026">
        <w:rPr>
          <w:rFonts w:ascii="Times New Roman" w:hAnsi="Times New Roman" w:cs="Times New Roman"/>
          <w:b/>
          <w:sz w:val="28"/>
          <w:szCs w:val="28"/>
        </w:rPr>
        <w:t>AOP 090</w:t>
      </w:r>
      <w:r w:rsidR="001329BC">
        <w:rPr>
          <w:rFonts w:ascii="Times New Roman" w:hAnsi="Times New Roman" w:cs="Times New Roman"/>
          <w:b/>
          <w:sz w:val="28"/>
          <w:szCs w:val="28"/>
        </w:rPr>
        <w:t xml:space="preserve"> </w:t>
      </w:r>
      <w:r w:rsidRPr="0036073D">
        <w:rPr>
          <w:rFonts w:ascii="Times New Roman" w:hAnsi="Times New Roman" w:cs="Times New Roman"/>
          <w:sz w:val="24"/>
          <w:szCs w:val="24"/>
        </w:rPr>
        <w:t>Pr</w:t>
      </w:r>
      <w:r>
        <w:rPr>
          <w:rFonts w:ascii="Times New Roman" w:hAnsi="Times New Roman" w:cs="Times New Roman"/>
          <w:sz w:val="24"/>
          <w:szCs w:val="24"/>
        </w:rPr>
        <w:t>ikazano je stanje nedospjelih obveza na kraju izvještajnog razdoblja</w:t>
      </w:r>
    </w:p>
    <w:p w:rsidR="00A44BCF" w:rsidRDefault="00AD21DF"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 (515.087 kn)</w:t>
      </w:r>
      <w:r w:rsidR="0036073D">
        <w:rPr>
          <w:rFonts w:ascii="Times New Roman" w:hAnsi="Times New Roman" w:cs="Times New Roman"/>
          <w:sz w:val="24"/>
          <w:szCs w:val="24"/>
        </w:rPr>
        <w:t xml:space="preserve"> a odnosi se na obveze za </w:t>
      </w:r>
      <w:r w:rsidR="008002CD">
        <w:rPr>
          <w:rFonts w:ascii="Times New Roman" w:hAnsi="Times New Roman" w:cs="Times New Roman"/>
          <w:sz w:val="24"/>
          <w:szCs w:val="24"/>
        </w:rPr>
        <w:t>rashode poslovanja</w:t>
      </w:r>
      <w:r w:rsidR="00D3531B">
        <w:rPr>
          <w:rFonts w:ascii="Times New Roman" w:hAnsi="Times New Roman" w:cs="Times New Roman"/>
          <w:sz w:val="24"/>
          <w:szCs w:val="24"/>
        </w:rPr>
        <w:t xml:space="preserve"> i nabavu nefinancijske imovine.</w:t>
      </w:r>
      <w:r w:rsidR="008002CD">
        <w:rPr>
          <w:rFonts w:ascii="Times New Roman" w:hAnsi="Times New Roman" w:cs="Times New Roman"/>
          <w:sz w:val="24"/>
          <w:szCs w:val="24"/>
        </w:rPr>
        <w:t xml:space="preserve"> Veći iznos  odnosi</w:t>
      </w:r>
      <w:r w:rsidR="00425A10">
        <w:rPr>
          <w:rFonts w:ascii="Times New Roman" w:hAnsi="Times New Roman" w:cs="Times New Roman"/>
          <w:sz w:val="24"/>
          <w:szCs w:val="24"/>
        </w:rPr>
        <w:t xml:space="preserve"> se</w:t>
      </w:r>
      <w:r w:rsidR="008002CD">
        <w:rPr>
          <w:rFonts w:ascii="Times New Roman" w:hAnsi="Times New Roman" w:cs="Times New Roman"/>
          <w:sz w:val="24"/>
          <w:szCs w:val="24"/>
        </w:rPr>
        <w:t xml:space="preserve"> na obveze za zaposlene (348.159 kn).</w:t>
      </w:r>
    </w:p>
    <w:p w:rsidR="001C35B2" w:rsidRDefault="001C35B2" w:rsidP="00D23CFA">
      <w:pPr>
        <w:pStyle w:val="NoSpacing"/>
        <w:tabs>
          <w:tab w:val="left" w:pos="7290"/>
        </w:tabs>
        <w:rPr>
          <w:rFonts w:ascii="Times New Roman" w:hAnsi="Times New Roman" w:cs="Times New Roman"/>
          <w:sz w:val="24"/>
          <w:szCs w:val="24"/>
        </w:rPr>
      </w:pPr>
    </w:p>
    <w:p w:rsidR="001C35B2" w:rsidRDefault="001C35B2"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 xml:space="preserve">Kaptol, </w:t>
      </w:r>
      <w:r w:rsidR="00CB7386">
        <w:rPr>
          <w:rFonts w:ascii="Times New Roman" w:hAnsi="Times New Roman" w:cs="Times New Roman"/>
          <w:sz w:val="24"/>
          <w:szCs w:val="24"/>
        </w:rPr>
        <w:t>30.</w:t>
      </w:r>
      <w:r>
        <w:rPr>
          <w:rFonts w:ascii="Times New Roman" w:hAnsi="Times New Roman" w:cs="Times New Roman"/>
          <w:sz w:val="24"/>
          <w:szCs w:val="24"/>
        </w:rPr>
        <w:t xml:space="preserve"> siječnja 201</w:t>
      </w:r>
      <w:r w:rsidR="00E7018B">
        <w:rPr>
          <w:rFonts w:ascii="Times New Roman" w:hAnsi="Times New Roman" w:cs="Times New Roman"/>
          <w:sz w:val="24"/>
          <w:szCs w:val="24"/>
        </w:rPr>
        <w:t>9.</w:t>
      </w:r>
    </w:p>
    <w:p w:rsidR="00C83F75" w:rsidRDefault="008A0AF2"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Telefon za kontakt: 034/231040</w:t>
      </w:r>
    </w:p>
    <w:p w:rsidR="008002CD" w:rsidRDefault="008002CD" w:rsidP="00D23CFA">
      <w:pPr>
        <w:pStyle w:val="NoSpacing"/>
        <w:tabs>
          <w:tab w:val="left" w:pos="7290"/>
        </w:tabs>
        <w:rPr>
          <w:rFonts w:ascii="Times New Roman" w:hAnsi="Times New Roman" w:cs="Times New Roman"/>
          <w:sz w:val="24"/>
          <w:szCs w:val="24"/>
        </w:rPr>
      </w:pPr>
    </w:p>
    <w:p w:rsidR="001C35B2" w:rsidRDefault="001C35B2"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Osoba za kontaktiranje:                                                             Zakonski predstavnik:</w:t>
      </w:r>
    </w:p>
    <w:p w:rsidR="001329BC" w:rsidRDefault="001329BC" w:rsidP="00D23CFA">
      <w:pPr>
        <w:pStyle w:val="NoSpacing"/>
        <w:tabs>
          <w:tab w:val="left" w:pos="7290"/>
        </w:tabs>
        <w:rPr>
          <w:rFonts w:ascii="Times New Roman" w:hAnsi="Times New Roman" w:cs="Times New Roman"/>
          <w:sz w:val="24"/>
          <w:szCs w:val="24"/>
        </w:rPr>
      </w:pPr>
    </w:p>
    <w:p w:rsidR="001C35B2" w:rsidRPr="001C35B2" w:rsidRDefault="001C35B2" w:rsidP="00D23CFA">
      <w:pPr>
        <w:pStyle w:val="NoSpacing"/>
        <w:tabs>
          <w:tab w:val="left" w:pos="7290"/>
        </w:tabs>
        <w:rPr>
          <w:rFonts w:ascii="Times New Roman" w:hAnsi="Times New Roman" w:cs="Times New Roman"/>
          <w:sz w:val="24"/>
          <w:szCs w:val="24"/>
        </w:rPr>
      </w:pPr>
      <w:r>
        <w:rPr>
          <w:rFonts w:ascii="Times New Roman" w:hAnsi="Times New Roman" w:cs="Times New Roman"/>
          <w:sz w:val="24"/>
          <w:szCs w:val="24"/>
        </w:rPr>
        <w:t>Marica Dropulić                                                                        Nino Diklić</w:t>
      </w:r>
      <w:r w:rsidR="00FD41C0">
        <w:rPr>
          <w:rFonts w:ascii="Times New Roman" w:hAnsi="Times New Roman" w:cs="Times New Roman"/>
          <w:sz w:val="24"/>
          <w:szCs w:val="24"/>
        </w:rPr>
        <w:t xml:space="preserve">, </w:t>
      </w:r>
      <w:proofErr w:type="spellStart"/>
      <w:r w:rsidR="00FD41C0">
        <w:rPr>
          <w:rFonts w:ascii="Times New Roman" w:hAnsi="Times New Roman" w:cs="Times New Roman"/>
          <w:sz w:val="24"/>
          <w:szCs w:val="24"/>
        </w:rPr>
        <w:t>prof</w:t>
      </w:r>
      <w:proofErr w:type="spellEnd"/>
      <w:r w:rsidR="00FD41C0">
        <w:rPr>
          <w:rFonts w:ascii="Times New Roman" w:hAnsi="Times New Roman" w:cs="Times New Roman"/>
          <w:sz w:val="24"/>
          <w:szCs w:val="24"/>
        </w:rPr>
        <w:t>.</w:t>
      </w:r>
      <w:r>
        <w:rPr>
          <w:rFonts w:ascii="Times New Roman" w:hAnsi="Times New Roman" w:cs="Times New Roman"/>
          <w:sz w:val="24"/>
          <w:szCs w:val="24"/>
        </w:rPr>
        <w:tab/>
      </w:r>
    </w:p>
    <w:p w:rsidR="00A44BCF" w:rsidRDefault="00A44BCF" w:rsidP="00D23CFA">
      <w:pPr>
        <w:pStyle w:val="NoSpacing"/>
        <w:tabs>
          <w:tab w:val="left" w:pos="7290"/>
        </w:tabs>
        <w:rPr>
          <w:rFonts w:ascii="Times New Roman" w:hAnsi="Times New Roman" w:cs="Times New Roman"/>
          <w:sz w:val="24"/>
          <w:szCs w:val="24"/>
        </w:rPr>
      </w:pPr>
    </w:p>
    <w:p w:rsidR="00A44BCF" w:rsidRPr="00A44BCF" w:rsidRDefault="00A44BCF" w:rsidP="00D23CFA">
      <w:pPr>
        <w:pStyle w:val="NoSpacing"/>
        <w:tabs>
          <w:tab w:val="left" w:pos="7290"/>
        </w:tabs>
        <w:rPr>
          <w:rFonts w:ascii="Times New Roman" w:hAnsi="Times New Roman" w:cs="Times New Roman"/>
          <w:sz w:val="24"/>
          <w:szCs w:val="24"/>
        </w:rPr>
      </w:pPr>
    </w:p>
    <w:sectPr w:rsidR="00A44BCF" w:rsidRPr="00A44BCF" w:rsidSect="00B76C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780"/>
    <w:multiLevelType w:val="hybridMultilevel"/>
    <w:tmpl w:val="F774E4C8"/>
    <w:lvl w:ilvl="0" w:tplc="F76EEE92">
      <w:numFmt w:val="bullet"/>
      <w:lvlText w:val="-"/>
      <w:lvlJc w:val="left"/>
      <w:pPr>
        <w:ind w:left="2025" w:hanging="360"/>
      </w:pPr>
      <w:rPr>
        <w:rFonts w:ascii="Times New Roman" w:eastAsiaTheme="minorHAnsi" w:hAnsi="Times New Roman" w:cs="Times New Roman" w:hint="default"/>
      </w:rPr>
    </w:lvl>
    <w:lvl w:ilvl="1" w:tplc="041A0003" w:tentative="1">
      <w:start w:val="1"/>
      <w:numFmt w:val="bullet"/>
      <w:lvlText w:val="o"/>
      <w:lvlJc w:val="left"/>
      <w:pPr>
        <w:ind w:left="2745" w:hanging="360"/>
      </w:pPr>
      <w:rPr>
        <w:rFonts w:ascii="Courier New" w:hAnsi="Courier New" w:cs="Courier New" w:hint="default"/>
      </w:rPr>
    </w:lvl>
    <w:lvl w:ilvl="2" w:tplc="041A0005" w:tentative="1">
      <w:start w:val="1"/>
      <w:numFmt w:val="bullet"/>
      <w:lvlText w:val=""/>
      <w:lvlJc w:val="left"/>
      <w:pPr>
        <w:ind w:left="3465" w:hanging="360"/>
      </w:pPr>
      <w:rPr>
        <w:rFonts w:ascii="Wingdings" w:hAnsi="Wingdings" w:hint="default"/>
      </w:rPr>
    </w:lvl>
    <w:lvl w:ilvl="3" w:tplc="041A0001" w:tentative="1">
      <w:start w:val="1"/>
      <w:numFmt w:val="bullet"/>
      <w:lvlText w:val=""/>
      <w:lvlJc w:val="left"/>
      <w:pPr>
        <w:ind w:left="4185" w:hanging="360"/>
      </w:pPr>
      <w:rPr>
        <w:rFonts w:ascii="Symbol" w:hAnsi="Symbol" w:hint="default"/>
      </w:rPr>
    </w:lvl>
    <w:lvl w:ilvl="4" w:tplc="041A0003" w:tentative="1">
      <w:start w:val="1"/>
      <w:numFmt w:val="bullet"/>
      <w:lvlText w:val="o"/>
      <w:lvlJc w:val="left"/>
      <w:pPr>
        <w:ind w:left="4905" w:hanging="360"/>
      </w:pPr>
      <w:rPr>
        <w:rFonts w:ascii="Courier New" w:hAnsi="Courier New" w:cs="Courier New" w:hint="default"/>
      </w:rPr>
    </w:lvl>
    <w:lvl w:ilvl="5" w:tplc="041A0005" w:tentative="1">
      <w:start w:val="1"/>
      <w:numFmt w:val="bullet"/>
      <w:lvlText w:val=""/>
      <w:lvlJc w:val="left"/>
      <w:pPr>
        <w:ind w:left="5625" w:hanging="360"/>
      </w:pPr>
      <w:rPr>
        <w:rFonts w:ascii="Wingdings" w:hAnsi="Wingdings" w:hint="default"/>
      </w:rPr>
    </w:lvl>
    <w:lvl w:ilvl="6" w:tplc="041A0001" w:tentative="1">
      <w:start w:val="1"/>
      <w:numFmt w:val="bullet"/>
      <w:lvlText w:val=""/>
      <w:lvlJc w:val="left"/>
      <w:pPr>
        <w:ind w:left="6345" w:hanging="360"/>
      </w:pPr>
      <w:rPr>
        <w:rFonts w:ascii="Symbol" w:hAnsi="Symbol" w:hint="default"/>
      </w:rPr>
    </w:lvl>
    <w:lvl w:ilvl="7" w:tplc="041A0003" w:tentative="1">
      <w:start w:val="1"/>
      <w:numFmt w:val="bullet"/>
      <w:lvlText w:val="o"/>
      <w:lvlJc w:val="left"/>
      <w:pPr>
        <w:ind w:left="7065" w:hanging="360"/>
      </w:pPr>
      <w:rPr>
        <w:rFonts w:ascii="Courier New" w:hAnsi="Courier New" w:cs="Courier New" w:hint="default"/>
      </w:rPr>
    </w:lvl>
    <w:lvl w:ilvl="8" w:tplc="041A0005" w:tentative="1">
      <w:start w:val="1"/>
      <w:numFmt w:val="bullet"/>
      <w:lvlText w:val=""/>
      <w:lvlJc w:val="left"/>
      <w:pPr>
        <w:ind w:left="7785" w:hanging="360"/>
      </w:pPr>
      <w:rPr>
        <w:rFonts w:ascii="Wingdings" w:hAnsi="Wingdings" w:hint="default"/>
      </w:rPr>
    </w:lvl>
  </w:abstractNum>
  <w:abstractNum w:abstractNumId="1">
    <w:nsid w:val="199E6E4D"/>
    <w:multiLevelType w:val="hybridMultilevel"/>
    <w:tmpl w:val="117631E0"/>
    <w:lvl w:ilvl="0" w:tplc="AD563A46">
      <w:numFmt w:val="bullet"/>
      <w:lvlText w:val="-"/>
      <w:lvlJc w:val="left"/>
      <w:pPr>
        <w:ind w:left="1995" w:hanging="360"/>
      </w:pPr>
      <w:rPr>
        <w:rFonts w:ascii="Times New Roman" w:eastAsiaTheme="minorHAnsi" w:hAnsi="Times New Roman"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2">
    <w:nsid w:val="1F7871AE"/>
    <w:multiLevelType w:val="hybridMultilevel"/>
    <w:tmpl w:val="FF90FBE4"/>
    <w:lvl w:ilvl="0" w:tplc="5A2A9434">
      <w:numFmt w:val="bullet"/>
      <w:lvlText w:val="-"/>
      <w:lvlJc w:val="left"/>
      <w:pPr>
        <w:ind w:left="2085" w:hanging="360"/>
      </w:pPr>
      <w:rPr>
        <w:rFonts w:ascii="Times New Roman" w:eastAsiaTheme="minorHAnsi" w:hAnsi="Times New Roman" w:cs="Times New Roman" w:hint="default"/>
      </w:rPr>
    </w:lvl>
    <w:lvl w:ilvl="1" w:tplc="041A0003" w:tentative="1">
      <w:start w:val="1"/>
      <w:numFmt w:val="bullet"/>
      <w:lvlText w:val="o"/>
      <w:lvlJc w:val="left"/>
      <w:pPr>
        <w:ind w:left="2805" w:hanging="360"/>
      </w:pPr>
      <w:rPr>
        <w:rFonts w:ascii="Courier New" w:hAnsi="Courier New" w:cs="Courier New" w:hint="default"/>
      </w:rPr>
    </w:lvl>
    <w:lvl w:ilvl="2" w:tplc="041A0005" w:tentative="1">
      <w:start w:val="1"/>
      <w:numFmt w:val="bullet"/>
      <w:lvlText w:val=""/>
      <w:lvlJc w:val="left"/>
      <w:pPr>
        <w:ind w:left="3525" w:hanging="360"/>
      </w:pPr>
      <w:rPr>
        <w:rFonts w:ascii="Wingdings" w:hAnsi="Wingdings" w:hint="default"/>
      </w:rPr>
    </w:lvl>
    <w:lvl w:ilvl="3" w:tplc="041A0001" w:tentative="1">
      <w:start w:val="1"/>
      <w:numFmt w:val="bullet"/>
      <w:lvlText w:val=""/>
      <w:lvlJc w:val="left"/>
      <w:pPr>
        <w:ind w:left="4245" w:hanging="360"/>
      </w:pPr>
      <w:rPr>
        <w:rFonts w:ascii="Symbol" w:hAnsi="Symbol" w:hint="default"/>
      </w:rPr>
    </w:lvl>
    <w:lvl w:ilvl="4" w:tplc="041A0003" w:tentative="1">
      <w:start w:val="1"/>
      <w:numFmt w:val="bullet"/>
      <w:lvlText w:val="o"/>
      <w:lvlJc w:val="left"/>
      <w:pPr>
        <w:ind w:left="4965" w:hanging="360"/>
      </w:pPr>
      <w:rPr>
        <w:rFonts w:ascii="Courier New" w:hAnsi="Courier New" w:cs="Courier New" w:hint="default"/>
      </w:rPr>
    </w:lvl>
    <w:lvl w:ilvl="5" w:tplc="041A0005" w:tentative="1">
      <w:start w:val="1"/>
      <w:numFmt w:val="bullet"/>
      <w:lvlText w:val=""/>
      <w:lvlJc w:val="left"/>
      <w:pPr>
        <w:ind w:left="5685" w:hanging="360"/>
      </w:pPr>
      <w:rPr>
        <w:rFonts w:ascii="Wingdings" w:hAnsi="Wingdings" w:hint="default"/>
      </w:rPr>
    </w:lvl>
    <w:lvl w:ilvl="6" w:tplc="041A0001" w:tentative="1">
      <w:start w:val="1"/>
      <w:numFmt w:val="bullet"/>
      <w:lvlText w:val=""/>
      <w:lvlJc w:val="left"/>
      <w:pPr>
        <w:ind w:left="6405" w:hanging="360"/>
      </w:pPr>
      <w:rPr>
        <w:rFonts w:ascii="Symbol" w:hAnsi="Symbol" w:hint="default"/>
      </w:rPr>
    </w:lvl>
    <w:lvl w:ilvl="7" w:tplc="041A0003" w:tentative="1">
      <w:start w:val="1"/>
      <w:numFmt w:val="bullet"/>
      <w:lvlText w:val="o"/>
      <w:lvlJc w:val="left"/>
      <w:pPr>
        <w:ind w:left="7125" w:hanging="360"/>
      </w:pPr>
      <w:rPr>
        <w:rFonts w:ascii="Courier New" w:hAnsi="Courier New" w:cs="Courier New" w:hint="default"/>
      </w:rPr>
    </w:lvl>
    <w:lvl w:ilvl="8" w:tplc="041A0005" w:tentative="1">
      <w:start w:val="1"/>
      <w:numFmt w:val="bullet"/>
      <w:lvlText w:val=""/>
      <w:lvlJc w:val="left"/>
      <w:pPr>
        <w:ind w:left="7845" w:hanging="360"/>
      </w:pPr>
      <w:rPr>
        <w:rFonts w:ascii="Wingdings" w:hAnsi="Wingdings" w:hint="default"/>
      </w:rPr>
    </w:lvl>
  </w:abstractNum>
  <w:abstractNum w:abstractNumId="3">
    <w:nsid w:val="4AAB40F4"/>
    <w:multiLevelType w:val="hybridMultilevel"/>
    <w:tmpl w:val="FE5A768E"/>
    <w:lvl w:ilvl="0" w:tplc="B8A41878">
      <w:numFmt w:val="bullet"/>
      <w:lvlText w:val="-"/>
      <w:lvlJc w:val="left"/>
      <w:pPr>
        <w:ind w:left="2055" w:hanging="360"/>
      </w:pPr>
      <w:rPr>
        <w:rFonts w:ascii="Times New Roman" w:eastAsiaTheme="minorHAnsi" w:hAnsi="Times New Roman" w:cs="Times New Roman"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4">
    <w:nsid w:val="59142200"/>
    <w:multiLevelType w:val="hybridMultilevel"/>
    <w:tmpl w:val="D2E8B4A0"/>
    <w:lvl w:ilvl="0" w:tplc="975289AA">
      <w:numFmt w:val="bullet"/>
      <w:lvlText w:val="-"/>
      <w:lvlJc w:val="left"/>
      <w:pPr>
        <w:ind w:left="1995" w:hanging="360"/>
      </w:pPr>
      <w:rPr>
        <w:rFonts w:ascii="Times New Roman" w:eastAsiaTheme="minorHAnsi" w:hAnsi="Times New Roman"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5">
    <w:nsid w:val="5AEC67F3"/>
    <w:multiLevelType w:val="hybridMultilevel"/>
    <w:tmpl w:val="10B082BC"/>
    <w:lvl w:ilvl="0" w:tplc="7D2CA950">
      <w:numFmt w:val="bullet"/>
      <w:lvlText w:val="-"/>
      <w:lvlJc w:val="left"/>
      <w:pPr>
        <w:ind w:left="2025" w:hanging="360"/>
      </w:pPr>
      <w:rPr>
        <w:rFonts w:ascii="Times New Roman" w:eastAsiaTheme="minorHAnsi" w:hAnsi="Times New Roman" w:cs="Times New Roman" w:hint="default"/>
      </w:rPr>
    </w:lvl>
    <w:lvl w:ilvl="1" w:tplc="041A0003" w:tentative="1">
      <w:start w:val="1"/>
      <w:numFmt w:val="bullet"/>
      <w:lvlText w:val="o"/>
      <w:lvlJc w:val="left"/>
      <w:pPr>
        <w:ind w:left="2745" w:hanging="360"/>
      </w:pPr>
      <w:rPr>
        <w:rFonts w:ascii="Courier New" w:hAnsi="Courier New" w:cs="Courier New" w:hint="default"/>
      </w:rPr>
    </w:lvl>
    <w:lvl w:ilvl="2" w:tplc="041A0005" w:tentative="1">
      <w:start w:val="1"/>
      <w:numFmt w:val="bullet"/>
      <w:lvlText w:val=""/>
      <w:lvlJc w:val="left"/>
      <w:pPr>
        <w:ind w:left="3465" w:hanging="360"/>
      </w:pPr>
      <w:rPr>
        <w:rFonts w:ascii="Wingdings" w:hAnsi="Wingdings" w:hint="default"/>
      </w:rPr>
    </w:lvl>
    <w:lvl w:ilvl="3" w:tplc="041A0001" w:tentative="1">
      <w:start w:val="1"/>
      <w:numFmt w:val="bullet"/>
      <w:lvlText w:val=""/>
      <w:lvlJc w:val="left"/>
      <w:pPr>
        <w:ind w:left="4185" w:hanging="360"/>
      </w:pPr>
      <w:rPr>
        <w:rFonts w:ascii="Symbol" w:hAnsi="Symbol" w:hint="default"/>
      </w:rPr>
    </w:lvl>
    <w:lvl w:ilvl="4" w:tplc="041A0003" w:tentative="1">
      <w:start w:val="1"/>
      <w:numFmt w:val="bullet"/>
      <w:lvlText w:val="o"/>
      <w:lvlJc w:val="left"/>
      <w:pPr>
        <w:ind w:left="4905" w:hanging="360"/>
      </w:pPr>
      <w:rPr>
        <w:rFonts w:ascii="Courier New" w:hAnsi="Courier New" w:cs="Courier New" w:hint="default"/>
      </w:rPr>
    </w:lvl>
    <w:lvl w:ilvl="5" w:tplc="041A0005" w:tentative="1">
      <w:start w:val="1"/>
      <w:numFmt w:val="bullet"/>
      <w:lvlText w:val=""/>
      <w:lvlJc w:val="left"/>
      <w:pPr>
        <w:ind w:left="5625" w:hanging="360"/>
      </w:pPr>
      <w:rPr>
        <w:rFonts w:ascii="Wingdings" w:hAnsi="Wingdings" w:hint="default"/>
      </w:rPr>
    </w:lvl>
    <w:lvl w:ilvl="6" w:tplc="041A0001" w:tentative="1">
      <w:start w:val="1"/>
      <w:numFmt w:val="bullet"/>
      <w:lvlText w:val=""/>
      <w:lvlJc w:val="left"/>
      <w:pPr>
        <w:ind w:left="6345" w:hanging="360"/>
      </w:pPr>
      <w:rPr>
        <w:rFonts w:ascii="Symbol" w:hAnsi="Symbol" w:hint="default"/>
      </w:rPr>
    </w:lvl>
    <w:lvl w:ilvl="7" w:tplc="041A0003" w:tentative="1">
      <w:start w:val="1"/>
      <w:numFmt w:val="bullet"/>
      <w:lvlText w:val="o"/>
      <w:lvlJc w:val="left"/>
      <w:pPr>
        <w:ind w:left="7065" w:hanging="360"/>
      </w:pPr>
      <w:rPr>
        <w:rFonts w:ascii="Courier New" w:hAnsi="Courier New" w:cs="Courier New" w:hint="default"/>
      </w:rPr>
    </w:lvl>
    <w:lvl w:ilvl="8" w:tplc="041A0005" w:tentative="1">
      <w:start w:val="1"/>
      <w:numFmt w:val="bullet"/>
      <w:lvlText w:val=""/>
      <w:lvlJc w:val="left"/>
      <w:pPr>
        <w:ind w:left="7785" w:hanging="360"/>
      </w:pPr>
      <w:rPr>
        <w:rFonts w:ascii="Wingdings" w:hAnsi="Wingdings" w:hint="default"/>
      </w:rPr>
    </w:lvl>
  </w:abstractNum>
  <w:abstractNum w:abstractNumId="6">
    <w:nsid w:val="76E742B8"/>
    <w:multiLevelType w:val="hybridMultilevel"/>
    <w:tmpl w:val="474487D8"/>
    <w:lvl w:ilvl="0" w:tplc="98A6822C">
      <w:numFmt w:val="bullet"/>
      <w:lvlText w:val="-"/>
      <w:lvlJc w:val="left"/>
      <w:pPr>
        <w:ind w:left="2055" w:hanging="360"/>
      </w:pPr>
      <w:rPr>
        <w:rFonts w:ascii="Times New Roman" w:eastAsiaTheme="minorHAnsi" w:hAnsi="Times New Roman" w:cs="Times New Roman"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7">
    <w:nsid w:val="782E529A"/>
    <w:multiLevelType w:val="hybridMultilevel"/>
    <w:tmpl w:val="57A84266"/>
    <w:lvl w:ilvl="0" w:tplc="30C6A9FA">
      <w:numFmt w:val="bullet"/>
      <w:lvlText w:val="-"/>
      <w:lvlJc w:val="left"/>
      <w:pPr>
        <w:ind w:left="1995" w:hanging="360"/>
      </w:pPr>
      <w:rPr>
        <w:rFonts w:ascii="Times New Roman" w:eastAsiaTheme="minorHAnsi" w:hAnsi="Times New Roman"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8">
    <w:nsid w:val="7E903AE6"/>
    <w:multiLevelType w:val="hybridMultilevel"/>
    <w:tmpl w:val="355C8D82"/>
    <w:lvl w:ilvl="0" w:tplc="3E8AAD0C">
      <w:numFmt w:val="bullet"/>
      <w:lvlText w:val="-"/>
      <w:lvlJc w:val="left"/>
      <w:pPr>
        <w:ind w:left="2085" w:hanging="360"/>
      </w:pPr>
      <w:rPr>
        <w:rFonts w:ascii="Times New Roman" w:eastAsiaTheme="minorHAnsi" w:hAnsi="Times New Roman" w:cs="Times New Roman" w:hint="default"/>
      </w:rPr>
    </w:lvl>
    <w:lvl w:ilvl="1" w:tplc="041A0003" w:tentative="1">
      <w:start w:val="1"/>
      <w:numFmt w:val="bullet"/>
      <w:lvlText w:val="o"/>
      <w:lvlJc w:val="left"/>
      <w:pPr>
        <w:ind w:left="2805" w:hanging="360"/>
      </w:pPr>
      <w:rPr>
        <w:rFonts w:ascii="Courier New" w:hAnsi="Courier New" w:cs="Courier New" w:hint="default"/>
      </w:rPr>
    </w:lvl>
    <w:lvl w:ilvl="2" w:tplc="041A0005" w:tentative="1">
      <w:start w:val="1"/>
      <w:numFmt w:val="bullet"/>
      <w:lvlText w:val=""/>
      <w:lvlJc w:val="left"/>
      <w:pPr>
        <w:ind w:left="3525" w:hanging="360"/>
      </w:pPr>
      <w:rPr>
        <w:rFonts w:ascii="Wingdings" w:hAnsi="Wingdings" w:hint="default"/>
      </w:rPr>
    </w:lvl>
    <w:lvl w:ilvl="3" w:tplc="041A0001" w:tentative="1">
      <w:start w:val="1"/>
      <w:numFmt w:val="bullet"/>
      <w:lvlText w:val=""/>
      <w:lvlJc w:val="left"/>
      <w:pPr>
        <w:ind w:left="4245" w:hanging="360"/>
      </w:pPr>
      <w:rPr>
        <w:rFonts w:ascii="Symbol" w:hAnsi="Symbol" w:hint="default"/>
      </w:rPr>
    </w:lvl>
    <w:lvl w:ilvl="4" w:tplc="041A0003" w:tentative="1">
      <w:start w:val="1"/>
      <w:numFmt w:val="bullet"/>
      <w:lvlText w:val="o"/>
      <w:lvlJc w:val="left"/>
      <w:pPr>
        <w:ind w:left="4965" w:hanging="360"/>
      </w:pPr>
      <w:rPr>
        <w:rFonts w:ascii="Courier New" w:hAnsi="Courier New" w:cs="Courier New" w:hint="default"/>
      </w:rPr>
    </w:lvl>
    <w:lvl w:ilvl="5" w:tplc="041A0005" w:tentative="1">
      <w:start w:val="1"/>
      <w:numFmt w:val="bullet"/>
      <w:lvlText w:val=""/>
      <w:lvlJc w:val="left"/>
      <w:pPr>
        <w:ind w:left="5685" w:hanging="360"/>
      </w:pPr>
      <w:rPr>
        <w:rFonts w:ascii="Wingdings" w:hAnsi="Wingdings" w:hint="default"/>
      </w:rPr>
    </w:lvl>
    <w:lvl w:ilvl="6" w:tplc="041A0001" w:tentative="1">
      <w:start w:val="1"/>
      <w:numFmt w:val="bullet"/>
      <w:lvlText w:val=""/>
      <w:lvlJc w:val="left"/>
      <w:pPr>
        <w:ind w:left="6405" w:hanging="360"/>
      </w:pPr>
      <w:rPr>
        <w:rFonts w:ascii="Symbol" w:hAnsi="Symbol" w:hint="default"/>
      </w:rPr>
    </w:lvl>
    <w:lvl w:ilvl="7" w:tplc="041A0003" w:tentative="1">
      <w:start w:val="1"/>
      <w:numFmt w:val="bullet"/>
      <w:lvlText w:val="o"/>
      <w:lvlJc w:val="left"/>
      <w:pPr>
        <w:ind w:left="7125" w:hanging="360"/>
      </w:pPr>
      <w:rPr>
        <w:rFonts w:ascii="Courier New" w:hAnsi="Courier New" w:cs="Courier New" w:hint="default"/>
      </w:rPr>
    </w:lvl>
    <w:lvl w:ilvl="8" w:tplc="041A0005" w:tentative="1">
      <w:start w:val="1"/>
      <w:numFmt w:val="bullet"/>
      <w:lvlText w:val=""/>
      <w:lvlJc w:val="left"/>
      <w:pPr>
        <w:ind w:left="7845"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0FA"/>
    <w:rsid w:val="00013CD6"/>
    <w:rsid w:val="00023B09"/>
    <w:rsid w:val="00027F27"/>
    <w:rsid w:val="00034D13"/>
    <w:rsid w:val="000C0DB0"/>
    <w:rsid w:val="000C3322"/>
    <w:rsid w:val="000C73C7"/>
    <w:rsid w:val="000D4994"/>
    <w:rsid w:val="000D4AE1"/>
    <w:rsid w:val="00121535"/>
    <w:rsid w:val="00126911"/>
    <w:rsid w:val="001329BC"/>
    <w:rsid w:val="00144D38"/>
    <w:rsid w:val="00151D16"/>
    <w:rsid w:val="0015770E"/>
    <w:rsid w:val="00180626"/>
    <w:rsid w:val="00185328"/>
    <w:rsid w:val="001972A7"/>
    <w:rsid w:val="001B5026"/>
    <w:rsid w:val="001C35B2"/>
    <w:rsid w:val="001D47C3"/>
    <w:rsid w:val="001E3E2D"/>
    <w:rsid w:val="001F6BF3"/>
    <w:rsid w:val="0021121F"/>
    <w:rsid w:val="00211E82"/>
    <w:rsid w:val="00241174"/>
    <w:rsid w:val="00242E79"/>
    <w:rsid w:val="00250E69"/>
    <w:rsid w:val="002C18A5"/>
    <w:rsid w:val="002D4BFF"/>
    <w:rsid w:val="002E5A0F"/>
    <w:rsid w:val="002E68FA"/>
    <w:rsid w:val="00305133"/>
    <w:rsid w:val="00312094"/>
    <w:rsid w:val="00312CA6"/>
    <w:rsid w:val="0033047A"/>
    <w:rsid w:val="00334212"/>
    <w:rsid w:val="00352725"/>
    <w:rsid w:val="0036073D"/>
    <w:rsid w:val="00383CB7"/>
    <w:rsid w:val="003C7B92"/>
    <w:rsid w:val="003E6935"/>
    <w:rsid w:val="003F6789"/>
    <w:rsid w:val="003F721A"/>
    <w:rsid w:val="00413673"/>
    <w:rsid w:val="00417B07"/>
    <w:rsid w:val="00425A10"/>
    <w:rsid w:val="004260F0"/>
    <w:rsid w:val="00433430"/>
    <w:rsid w:val="00473274"/>
    <w:rsid w:val="004A235A"/>
    <w:rsid w:val="004C7FDC"/>
    <w:rsid w:val="004F0D82"/>
    <w:rsid w:val="004F39E9"/>
    <w:rsid w:val="005201F6"/>
    <w:rsid w:val="005303D6"/>
    <w:rsid w:val="00536271"/>
    <w:rsid w:val="00552C70"/>
    <w:rsid w:val="00557687"/>
    <w:rsid w:val="00566205"/>
    <w:rsid w:val="00571CF5"/>
    <w:rsid w:val="00576EA7"/>
    <w:rsid w:val="00591180"/>
    <w:rsid w:val="005A3BCB"/>
    <w:rsid w:val="00620528"/>
    <w:rsid w:val="00647A5F"/>
    <w:rsid w:val="00660820"/>
    <w:rsid w:val="00662E1C"/>
    <w:rsid w:val="00671734"/>
    <w:rsid w:val="00675BEC"/>
    <w:rsid w:val="0068107A"/>
    <w:rsid w:val="0069556C"/>
    <w:rsid w:val="00696A6F"/>
    <w:rsid w:val="00697DF5"/>
    <w:rsid w:val="006E78E3"/>
    <w:rsid w:val="00707A59"/>
    <w:rsid w:val="00716DA4"/>
    <w:rsid w:val="007668C2"/>
    <w:rsid w:val="0076716B"/>
    <w:rsid w:val="00784513"/>
    <w:rsid w:val="00787846"/>
    <w:rsid w:val="007A28B8"/>
    <w:rsid w:val="007F24AF"/>
    <w:rsid w:val="008002CD"/>
    <w:rsid w:val="00803DC2"/>
    <w:rsid w:val="00804D3D"/>
    <w:rsid w:val="0081782A"/>
    <w:rsid w:val="00835779"/>
    <w:rsid w:val="00864A1F"/>
    <w:rsid w:val="008A0AF2"/>
    <w:rsid w:val="0090115D"/>
    <w:rsid w:val="009025DA"/>
    <w:rsid w:val="00927732"/>
    <w:rsid w:val="0096471F"/>
    <w:rsid w:val="00970327"/>
    <w:rsid w:val="00971A38"/>
    <w:rsid w:val="00973AF9"/>
    <w:rsid w:val="009A31F3"/>
    <w:rsid w:val="009B124D"/>
    <w:rsid w:val="009B21A0"/>
    <w:rsid w:val="009B34B9"/>
    <w:rsid w:val="009C3BDF"/>
    <w:rsid w:val="009E6645"/>
    <w:rsid w:val="00A27FCA"/>
    <w:rsid w:val="00A44BCF"/>
    <w:rsid w:val="00A76135"/>
    <w:rsid w:val="00A869F6"/>
    <w:rsid w:val="00AB5C93"/>
    <w:rsid w:val="00AD21DF"/>
    <w:rsid w:val="00AD6C18"/>
    <w:rsid w:val="00AE7097"/>
    <w:rsid w:val="00B10E46"/>
    <w:rsid w:val="00B25958"/>
    <w:rsid w:val="00B36A06"/>
    <w:rsid w:val="00B610FA"/>
    <w:rsid w:val="00B76CBF"/>
    <w:rsid w:val="00B83974"/>
    <w:rsid w:val="00BB5BA5"/>
    <w:rsid w:val="00BB7D52"/>
    <w:rsid w:val="00BC0D5A"/>
    <w:rsid w:val="00BE14C9"/>
    <w:rsid w:val="00BE4446"/>
    <w:rsid w:val="00C01F5A"/>
    <w:rsid w:val="00C04B3C"/>
    <w:rsid w:val="00C4602B"/>
    <w:rsid w:val="00C51020"/>
    <w:rsid w:val="00C65127"/>
    <w:rsid w:val="00C677B3"/>
    <w:rsid w:val="00C704F3"/>
    <w:rsid w:val="00C83F75"/>
    <w:rsid w:val="00CB5875"/>
    <w:rsid w:val="00CB7386"/>
    <w:rsid w:val="00CD1CC5"/>
    <w:rsid w:val="00CD209E"/>
    <w:rsid w:val="00CD3C1A"/>
    <w:rsid w:val="00CF4CBC"/>
    <w:rsid w:val="00D23CFA"/>
    <w:rsid w:val="00D3531B"/>
    <w:rsid w:val="00D467EF"/>
    <w:rsid w:val="00D57F93"/>
    <w:rsid w:val="00D64BF7"/>
    <w:rsid w:val="00D750FF"/>
    <w:rsid w:val="00D862E1"/>
    <w:rsid w:val="00DB294E"/>
    <w:rsid w:val="00DB60B2"/>
    <w:rsid w:val="00DD509B"/>
    <w:rsid w:val="00E126C9"/>
    <w:rsid w:val="00E3324D"/>
    <w:rsid w:val="00E50914"/>
    <w:rsid w:val="00E56EE3"/>
    <w:rsid w:val="00E7018B"/>
    <w:rsid w:val="00E82D5A"/>
    <w:rsid w:val="00E96C15"/>
    <w:rsid w:val="00EF67D5"/>
    <w:rsid w:val="00F13253"/>
    <w:rsid w:val="00F26280"/>
    <w:rsid w:val="00F26C2E"/>
    <w:rsid w:val="00F41443"/>
    <w:rsid w:val="00F635E3"/>
    <w:rsid w:val="00F777D4"/>
    <w:rsid w:val="00FC223A"/>
    <w:rsid w:val="00FC4FA3"/>
    <w:rsid w:val="00FD41C0"/>
    <w:rsid w:val="00FF709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0FA"/>
    <w:pPr>
      <w:spacing w:after="0" w:line="240" w:lineRule="auto"/>
    </w:pPr>
  </w:style>
  <w:style w:type="paragraph" w:styleId="BalloonText">
    <w:name w:val="Balloon Text"/>
    <w:basedOn w:val="Normal"/>
    <w:link w:val="BalloonTextChar"/>
    <w:uiPriority w:val="99"/>
    <w:semiHidden/>
    <w:unhideWhenUsed/>
    <w:rsid w:val="003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EBC4-3819-4487-A312-E9399BAD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OŠ Vilima Korajca</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Korisnik</cp:lastModifiedBy>
  <cp:revision>2</cp:revision>
  <cp:lastPrinted>2016-01-28T06:25:00Z</cp:lastPrinted>
  <dcterms:created xsi:type="dcterms:W3CDTF">2019-01-30T07:16:00Z</dcterms:created>
  <dcterms:modified xsi:type="dcterms:W3CDTF">2019-01-30T07:16:00Z</dcterms:modified>
</cp:coreProperties>
</file>